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42" w:rsidRPr="00152F42" w:rsidRDefault="00A33F07" w:rsidP="00152F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  <w:r w:rsidRPr="00A33F07">
        <w:rPr>
          <w:rFonts w:ascii="Times New Roman" w:eastAsia="Calibri" w:hAnsi="Times New Roman" w:cs="Times New Roman"/>
          <w:b/>
          <w:color w:val="000080"/>
          <w:sz w:val="28"/>
          <w:szCs w:val="28"/>
        </w:rPr>
        <w:object w:dxaOrig="7345" w:dyaOrig="9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475.5pt" o:ole="">
            <v:imagedata r:id="rId7" o:title=""/>
          </v:shape>
          <o:OLEObject Type="Embed" ProgID="Acrobat.Document.DC" ShapeID="_x0000_i1025" DrawAspect="Content" ObjectID="_1755686094" r:id="rId8"/>
        </w:object>
      </w:r>
    </w:p>
    <w:p w:rsidR="00152F42" w:rsidRPr="00152F42" w:rsidRDefault="00152F42" w:rsidP="00152F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152F42" w:rsidRDefault="00152F42" w:rsidP="00152F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F07" w:rsidRDefault="00A33F07" w:rsidP="00152F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F07" w:rsidRDefault="00A33F07" w:rsidP="00152F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F07" w:rsidRDefault="00A33F07" w:rsidP="00152F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F07" w:rsidRDefault="00A33F07" w:rsidP="00152F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F07" w:rsidRDefault="00A33F07" w:rsidP="00152F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F07" w:rsidRDefault="00A33F07" w:rsidP="00152F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F07" w:rsidRDefault="00A33F07" w:rsidP="00152F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F07" w:rsidRDefault="00A33F07" w:rsidP="00152F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F07" w:rsidRDefault="00A33F07" w:rsidP="00152F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F07" w:rsidRDefault="00A33F07" w:rsidP="00152F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F07" w:rsidRDefault="00A33F07" w:rsidP="00152F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F07" w:rsidRDefault="00A33F07" w:rsidP="00152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F42" w:rsidRPr="00152F42" w:rsidRDefault="00152F42" w:rsidP="00FA517C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для обучающихся 10</w:t>
      </w:r>
      <w:r w:rsidR="00DE0277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E027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152F42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52F42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 xml:space="preserve">у «Русский язык» </w:t>
      </w:r>
      <w:r w:rsidRPr="00152F4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F42">
        <w:rPr>
          <w:rFonts w:ascii="Times New Roman" w:hAnsi="Times New Roman" w:cs="Times New Roman"/>
          <w:sz w:val="24"/>
          <w:szCs w:val="24"/>
        </w:rPr>
        <w:t xml:space="preserve">учебно-методическому комплексу авторов </w:t>
      </w:r>
      <w:r w:rsidR="00FA517C">
        <w:rPr>
          <w:rFonts w:ascii="Times New Roman" w:hAnsi="Times New Roman" w:cs="Times New Roman"/>
          <w:sz w:val="24"/>
          <w:szCs w:val="24"/>
        </w:rPr>
        <w:t xml:space="preserve">учебника </w:t>
      </w:r>
      <w:r w:rsidR="00FA517C" w:rsidRPr="00FA517C">
        <w:rPr>
          <w:rFonts w:ascii="Times New Roman" w:hAnsi="Times New Roman" w:cs="Times New Roman"/>
          <w:sz w:val="24"/>
          <w:szCs w:val="24"/>
        </w:rPr>
        <w:t xml:space="preserve">по русскому языку для общеобразовательных учреждений </w:t>
      </w:r>
      <w:r w:rsidR="00E50BCF">
        <w:rPr>
          <w:rFonts w:ascii="Times New Roman" w:hAnsi="Times New Roman" w:cs="Times New Roman"/>
          <w:sz w:val="24"/>
          <w:szCs w:val="24"/>
        </w:rPr>
        <w:t>Н.Г.Гольцовой, И.М.Шамшина, М.А.Мищериной</w:t>
      </w:r>
      <w:r w:rsidR="00FA517C">
        <w:rPr>
          <w:rFonts w:ascii="Times New Roman" w:hAnsi="Times New Roman" w:cs="Times New Roman"/>
          <w:sz w:val="24"/>
          <w:szCs w:val="24"/>
        </w:rPr>
        <w:t xml:space="preserve"> </w:t>
      </w:r>
      <w:r w:rsidRPr="00152F42">
        <w:rPr>
          <w:rFonts w:ascii="Times New Roman" w:hAnsi="Times New Roman" w:cs="Times New Roman"/>
          <w:sz w:val="24"/>
          <w:szCs w:val="24"/>
        </w:rPr>
        <w:t>ведётся в соответствии со следующими нормативными и</w:t>
      </w:r>
      <w:r w:rsidR="00FA517C">
        <w:rPr>
          <w:rFonts w:ascii="Times New Roman" w:hAnsi="Times New Roman" w:cs="Times New Roman"/>
          <w:sz w:val="24"/>
          <w:szCs w:val="24"/>
        </w:rPr>
        <w:t xml:space="preserve"> </w:t>
      </w:r>
      <w:r w:rsidRPr="00152F42">
        <w:rPr>
          <w:rFonts w:ascii="Times New Roman" w:hAnsi="Times New Roman" w:cs="Times New Roman"/>
          <w:sz w:val="24"/>
          <w:szCs w:val="24"/>
        </w:rPr>
        <w:t>распорядительными документами:</w:t>
      </w:r>
    </w:p>
    <w:p w:rsidR="00152F42" w:rsidRPr="00152F42" w:rsidRDefault="00152F42" w:rsidP="00152F4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52F42">
        <w:rPr>
          <w:rFonts w:ascii="Times New Roman" w:hAnsi="Times New Roman" w:cs="Times New Roman"/>
          <w:sz w:val="24"/>
          <w:szCs w:val="24"/>
        </w:rPr>
        <w:t>1. Федеральный закон от 29 декабря 2012 г. № 273-ФЗ «Об образовании в Российской Федерации» с изменениями и дополнениями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2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F42" w:rsidRPr="00152F42" w:rsidRDefault="00152F42" w:rsidP="00152F4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52F42">
        <w:rPr>
          <w:rFonts w:ascii="Times New Roman" w:hAnsi="Times New Roman" w:cs="Times New Roman"/>
          <w:sz w:val="24"/>
          <w:szCs w:val="24"/>
        </w:rPr>
        <w:t>2. Федеральный государственный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разовательный стандарт среднего </w:t>
      </w:r>
      <w:r w:rsidRPr="00152F42">
        <w:rPr>
          <w:rFonts w:ascii="Times New Roman" w:hAnsi="Times New Roman" w:cs="Times New Roman"/>
          <w:sz w:val="24"/>
          <w:szCs w:val="24"/>
        </w:rPr>
        <w:t>общего образования (утверждён</w:t>
      </w:r>
      <w:r w:rsidR="00533858">
        <w:rPr>
          <w:rFonts w:ascii="Times New Roman" w:hAnsi="Times New Roman" w:cs="Times New Roman"/>
          <w:sz w:val="24"/>
          <w:szCs w:val="24"/>
        </w:rPr>
        <w:t xml:space="preserve"> приказом Минобрнауки России № </w:t>
      </w:r>
      <w:r>
        <w:rPr>
          <w:rFonts w:ascii="Times New Roman" w:hAnsi="Times New Roman" w:cs="Times New Roman"/>
          <w:sz w:val="24"/>
          <w:szCs w:val="24"/>
        </w:rPr>
        <w:t xml:space="preserve">413 от </w:t>
      </w:r>
      <w:r w:rsidRPr="00152F42">
        <w:rPr>
          <w:rFonts w:ascii="Times New Roman" w:hAnsi="Times New Roman" w:cs="Times New Roman"/>
          <w:sz w:val="24"/>
          <w:szCs w:val="24"/>
        </w:rPr>
        <w:t>17 мая 2012 г.) с изменениями и дополнениями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F42" w:rsidRPr="00152F42" w:rsidRDefault="00152F42" w:rsidP="00152F4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52F42">
        <w:rPr>
          <w:rFonts w:ascii="Times New Roman" w:hAnsi="Times New Roman" w:cs="Times New Roman"/>
          <w:sz w:val="24"/>
          <w:szCs w:val="24"/>
        </w:rPr>
        <w:t>3. Приказ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науки РФ от 29 декабря 2014 г. </w:t>
      </w:r>
      <w:r w:rsidRPr="00152F42">
        <w:rPr>
          <w:rFonts w:ascii="Times New Roman" w:hAnsi="Times New Roman" w:cs="Times New Roman"/>
          <w:sz w:val="24"/>
          <w:szCs w:val="24"/>
        </w:rPr>
        <w:t>№ 1645 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152F42" w:rsidRPr="00152F42" w:rsidRDefault="00152F42" w:rsidP="00152F4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52F42">
        <w:rPr>
          <w:rFonts w:ascii="Times New Roman" w:hAnsi="Times New Roman" w:cs="Times New Roman"/>
          <w:sz w:val="24"/>
          <w:szCs w:val="24"/>
        </w:rPr>
        <w:t>4. Приказ Министерства прос</w:t>
      </w:r>
      <w:r>
        <w:rPr>
          <w:rFonts w:ascii="Times New Roman" w:hAnsi="Times New Roman" w:cs="Times New Roman"/>
          <w:sz w:val="24"/>
          <w:szCs w:val="24"/>
        </w:rPr>
        <w:t xml:space="preserve">вещения Российской Федерации от </w:t>
      </w:r>
      <w:r w:rsidRPr="00152F42">
        <w:rPr>
          <w:rFonts w:ascii="Times New Roman" w:hAnsi="Times New Roman" w:cs="Times New Roman"/>
          <w:sz w:val="24"/>
          <w:szCs w:val="24"/>
        </w:rPr>
        <w:t>07.11.2018 г.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152F42" w:rsidRPr="00152F42" w:rsidRDefault="00152F42" w:rsidP="00BF0CE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52F42">
        <w:rPr>
          <w:rFonts w:ascii="Times New Roman" w:hAnsi="Times New Roman" w:cs="Times New Roman"/>
          <w:sz w:val="24"/>
          <w:szCs w:val="24"/>
        </w:rPr>
        <w:t>5. Примерная основная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льная программа среднего общего </w:t>
      </w:r>
      <w:r w:rsidRPr="00152F42">
        <w:rPr>
          <w:rFonts w:ascii="Times New Roman" w:hAnsi="Times New Roman" w:cs="Times New Roman"/>
          <w:sz w:val="24"/>
          <w:szCs w:val="24"/>
        </w:rPr>
        <w:t xml:space="preserve">образования: одобрена 28 июня 2016 г. Протокол от № 2/16 // Реестр примерных основных общеобразовательных программ. — URL: </w:t>
      </w:r>
      <w:hyperlink r:id="rId9" w:history="1">
        <w:r w:rsidRPr="009358FE">
          <w:rPr>
            <w:rStyle w:val="a3"/>
            <w:rFonts w:ascii="Times New Roman" w:hAnsi="Times New Roman" w:cs="Times New Roman"/>
            <w:sz w:val="24"/>
            <w:szCs w:val="24"/>
          </w:rPr>
          <w:t>http://fgosreestr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2F4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52F42">
        <w:rPr>
          <w:rFonts w:ascii="Times New Roman" w:hAnsi="Times New Roman" w:cs="Times New Roman"/>
          <w:sz w:val="24"/>
          <w:szCs w:val="24"/>
        </w:rPr>
        <w:t>/</w:t>
      </w:r>
      <w:r w:rsidRPr="00152F42">
        <w:rPr>
          <w:rFonts w:ascii="Times New Roman" w:hAnsi="Times New Roman" w:cs="Times New Roman"/>
          <w:sz w:val="24"/>
          <w:szCs w:val="24"/>
          <w:lang w:val="en-US"/>
        </w:rPr>
        <w:t>wp</w:t>
      </w:r>
      <w:r w:rsidRPr="00152F42">
        <w:rPr>
          <w:rFonts w:ascii="Times New Roman" w:hAnsi="Times New Roman" w:cs="Times New Roman"/>
          <w:sz w:val="24"/>
          <w:szCs w:val="24"/>
        </w:rPr>
        <w:t>-</w:t>
      </w:r>
      <w:r w:rsidRPr="00152F42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152F42">
        <w:rPr>
          <w:rFonts w:ascii="Times New Roman" w:hAnsi="Times New Roman" w:cs="Times New Roman"/>
          <w:sz w:val="24"/>
          <w:szCs w:val="24"/>
        </w:rPr>
        <w:t>/</w:t>
      </w:r>
      <w:r w:rsidRPr="00152F42">
        <w:rPr>
          <w:rFonts w:ascii="Times New Roman" w:hAnsi="Times New Roman" w:cs="Times New Roman"/>
          <w:sz w:val="24"/>
          <w:szCs w:val="24"/>
          <w:lang w:val="en-US"/>
        </w:rPr>
        <w:t>uploads</w:t>
      </w:r>
      <w:r w:rsidRPr="00152F42">
        <w:rPr>
          <w:rFonts w:ascii="Times New Roman" w:hAnsi="Times New Roman" w:cs="Times New Roman"/>
          <w:sz w:val="24"/>
          <w:szCs w:val="24"/>
        </w:rPr>
        <w:t>/2015/07/</w:t>
      </w:r>
      <w:r w:rsidRPr="00152F42">
        <w:rPr>
          <w:rFonts w:ascii="Times New Roman" w:hAnsi="Times New Roman" w:cs="Times New Roman"/>
          <w:sz w:val="24"/>
          <w:szCs w:val="24"/>
          <w:lang w:val="en-US"/>
        </w:rPr>
        <w:t>Primernaya</w:t>
      </w:r>
      <w:r w:rsidRPr="00152F42">
        <w:rPr>
          <w:rFonts w:ascii="Times New Roman" w:hAnsi="Times New Roman" w:cs="Times New Roman"/>
          <w:sz w:val="24"/>
          <w:szCs w:val="24"/>
        </w:rPr>
        <w:t>-</w:t>
      </w:r>
      <w:r w:rsidRPr="00152F42">
        <w:rPr>
          <w:rFonts w:ascii="Times New Roman" w:hAnsi="Times New Roman" w:cs="Times New Roman"/>
          <w:sz w:val="24"/>
          <w:szCs w:val="24"/>
          <w:lang w:val="en-US"/>
        </w:rPr>
        <w:t>osnovnaya</w:t>
      </w:r>
      <w:r w:rsidRPr="00152F42">
        <w:rPr>
          <w:rFonts w:ascii="Times New Roman" w:hAnsi="Times New Roman" w:cs="Times New Roman"/>
          <w:sz w:val="24"/>
          <w:szCs w:val="24"/>
        </w:rPr>
        <w:t>-</w:t>
      </w:r>
      <w:r w:rsidRPr="00152F42">
        <w:rPr>
          <w:rFonts w:ascii="Times New Roman" w:hAnsi="Times New Roman" w:cs="Times New Roman"/>
          <w:sz w:val="24"/>
          <w:szCs w:val="24"/>
          <w:lang w:val="en-US"/>
        </w:rPr>
        <w:t>obrazovatelnayaprogramma</w:t>
      </w:r>
      <w:r w:rsidRPr="00152F42">
        <w:rPr>
          <w:rFonts w:ascii="Times New Roman" w:hAnsi="Times New Roman" w:cs="Times New Roman"/>
          <w:sz w:val="24"/>
          <w:szCs w:val="24"/>
        </w:rPr>
        <w:t>-</w:t>
      </w:r>
      <w:r w:rsidRPr="00152F42">
        <w:rPr>
          <w:rFonts w:ascii="Times New Roman" w:hAnsi="Times New Roman" w:cs="Times New Roman"/>
          <w:sz w:val="24"/>
          <w:szCs w:val="24"/>
          <w:lang w:val="en-US"/>
        </w:rPr>
        <w:t>srednego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F42">
        <w:rPr>
          <w:rFonts w:ascii="Times New Roman" w:hAnsi="Times New Roman" w:cs="Times New Roman"/>
          <w:sz w:val="24"/>
          <w:szCs w:val="24"/>
          <w:lang w:val="en-US"/>
        </w:rPr>
        <w:t>obshhego</w:t>
      </w:r>
      <w:r w:rsidRPr="00152F42">
        <w:rPr>
          <w:rFonts w:ascii="Times New Roman" w:hAnsi="Times New Roman" w:cs="Times New Roman"/>
          <w:sz w:val="24"/>
          <w:szCs w:val="24"/>
        </w:rPr>
        <w:t>-</w:t>
      </w:r>
      <w:r w:rsidRPr="00152F42">
        <w:rPr>
          <w:rFonts w:ascii="Times New Roman" w:hAnsi="Times New Roman" w:cs="Times New Roman"/>
          <w:sz w:val="24"/>
          <w:szCs w:val="24"/>
          <w:lang w:val="en-US"/>
        </w:rPr>
        <w:t>obrazovaniya</w:t>
      </w:r>
      <w:r w:rsidRPr="00152F42">
        <w:rPr>
          <w:rFonts w:ascii="Times New Roman" w:hAnsi="Times New Roman" w:cs="Times New Roman"/>
          <w:sz w:val="24"/>
          <w:szCs w:val="24"/>
        </w:rPr>
        <w:t>.</w:t>
      </w:r>
      <w:r w:rsidRPr="00152F42">
        <w:rPr>
          <w:rFonts w:ascii="Times New Roman" w:hAnsi="Times New Roman" w:cs="Times New Roman"/>
          <w:sz w:val="24"/>
          <w:szCs w:val="24"/>
          <w:lang w:val="en-US"/>
        </w:rPr>
        <w:t>pdf</w:t>
      </w:r>
    </w:p>
    <w:p w:rsidR="00152F42" w:rsidRPr="00152F42" w:rsidRDefault="00152F42" w:rsidP="00152F4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52F42">
        <w:rPr>
          <w:rFonts w:ascii="Times New Roman" w:hAnsi="Times New Roman" w:cs="Times New Roman"/>
          <w:sz w:val="24"/>
          <w:szCs w:val="24"/>
        </w:rPr>
        <w:t>6. Приказ Министерства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и науки РФ от 27 января 2017 г. № 69 «О </w:t>
      </w:r>
      <w:r w:rsidRPr="00152F42">
        <w:rPr>
          <w:rFonts w:ascii="Times New Roman" w:hAnsi="Times New Roman" w:cs="Times New Roman"/>
          <w:sz w:val="24"/>
          <w:szCs w:val="24"/>
        </w:rPr>
        <w:t>проведении мониторинга качества образования».</w:t>
      </w:r>
    </w:p>
    <w:p w:rsidR="00BA1B14" w:rsidRDefault="00152F42" w:rsidP="00BA1B1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152F42">
        <w:rPr>
          <w:rFonts w:ascii="Times New Roman" w:hAnsi="Times New Roman" w:cs="Times New Roman"/>
          <w:sz w:val="24"/>
          <w:szCs w:val="24"/>
        </w:rPr>
        <w:t>7. Приказ Минпросвещения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A1B14" w:rsidRDefault="00BA1B14" w:rsidP="00BA1B14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B14" w:rsidRDefault="00152F42" w:rsidP="00BA1B14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2F42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ЧОУ СОШ «Геула» на изучение русского языка отводится в</w:t>
      </w:r>
      <w:r w:rsidR="00BA1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Pr="00152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классе — 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127D71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152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ч; </w:t>
      </w:r>
      <w:r w:rsidR="00127D71">
        <w:rPr>
          <w:rFonts w:ascii="Times New Roman" w:eastAsia="Calibri" w:hAnsi="Times New Roman" w:cs="Times New Roman"/>
          <w:sz w:val="24"/>
          <w:szCs w:val="24"/>
          <w:lang w:eastAsia="ar-SA"/>
        </w:rPr>
        <w:t>в 11 классе – 102 ч. (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152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152F4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неделю</w:t>
      </w:r>
      <w:r w:rsidR="00127D71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A0E68" w:rsidRDefault="002A0E68" w:rsidP="002A0E68">
      <w:pPr>
        <w:spacing w:line="240" w:lineRule="auto"/>
        <w:ind w:left="-426"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0E68" w:rsidRPr="004D1B63" w:rsidRDefault="002A0E68" w:rsidP="002A0E68">
      <w:pPr>
        <w:spacing w:line="240" w:lineRule="auto"/>
        <w:ind w:left="-426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63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 освоения ООП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 в сфере отношений обучающихся к себе, к своему здоровью, к познанию себя:</w:t>
      </w:r>
      <w:r w:rsidRPr="004D1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>– неприятие вредных привычек: курения, употребления алкоголя, наркотиков.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B63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 в сфере отношений обучающихся к России как к Родине (Отечеству): 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lastRenderedPageBreak/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– воспитание уважения к культуре, языкам, традициям и обычаям народов, проживающих в Российской Федерации.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B6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</w:t>
      </w:r>
      <w:r w:rsidRPr="004D1B63">
        <w:rPr>
          <w:rFonts w:ascii="Times New Roman" w:hAnsi="Times New Roman" w:cs="Times New Roman"/>
          <w:sz w:val="24"/>
          <w:szCs w:val="24"/>
        </w:rPr>
        <w:lastRenderedPageBreak/>
        <w:t>общечеловеческих ценностей и нравственных чувств (чести, долга, справедливости, милосердия и дружелюбия);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B6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– эстетическое отношения к миру, готовность к эстетическому обустройству собственного быта. 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B6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– положительный образ семьи, родительства (отцовства и материнства), интериоризация традиционных семейных ценностей. 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B6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– уважение ко всем формам собственности, готовность к защите своей собственности, – осознанный выбор будущей профессии как путь и способ реализации собственных жизненных планов; 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– готовность к самообслуживанию, включая обучение и выполнение домашних обязанностей. 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 в сфере физического, психологического, социального и академического благополучия обучающихся:</w:t>
      </w:r>
      <w:r w:rsidRPr="004D1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2A0E68" w:rsidRDefault="002A0E68" w:rsidP="002A0E68">
      <w:pPr>
        <w:spacing w:line="240" w:lineRule="auto"/>
        <w:ind w:left="-426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1B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b/>
          <w:sz w:val="24"/>
          <w:szCs w:val="24"/>
        </w:rPr>
        <w:t>Планируемые метапредметные результаты освоения ООП</w:t>
      </w:r>
    </w:p>
    <w:p w:rsidR="002A0E68" w:rsidRDefault="002A0E68" w:rsidP="002A0E68">
      <w:pPr>
        <w:spacing w:line="240" w:lineRule="auto"/>
        <w:ind w:left="-426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2A0E68" w:rsidRPr="004D1B63" w:rsidRDefault="002A0E68" w:rsidP="002A0E68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B63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2A0E68" w:rsidRPr="004D1B63" w:rsidRDefault="002A0E68" w:rsidP="002A0E68">
      <w:pPr>
        <w:pStyle w:val="a6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</w:t>
      </w:r>
      <w:r w:rsidRPr="004D1B63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4D1B6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0E68" w:rsidRPr="004D1B63" w:rsidRDefault="002A0E68" w:rsidP="002A0E68">
      <w:pPr>
        <w:pStyle w:val="a6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2A0E68" w:rsidRPr="004D1B63" w:rsidRDefault="002A0E68" w:rsidP="002A0E68">
      <w:pPr>
        <w:pStyle w:val="a6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lastRenderedPageBreak/>
        <w:t xml:space="preserve"> 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A0E68" w:rsidRPr="004D1B63" w:rsidRDefault="002A0E68" w:rsidP="002A0E68">
      <w:pPr>
        <w:pStyle w:val="a6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– ставить и формулировать собственные задачи в образовательной деятельности и жизненных ситуациях;</w:t>
      </w:r>
    </w:p>
    <w:p w:rsidR="002A0E68" w:rsidRPr="004D1B63" w:rsidRDefault="002A0E68" w:rsidP="002A0E68">
      <w:pPr>
        <w:pStyle w:val="a6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– оценивать ресурсы, в том числе время и другие нематериальные ресурсы, необходимые для достижения поставленной цели;</w:t>
      </w:r>
    </w:p>
    <w:p w:rsidR="002A0E68" w:rsidRPr="004D1B63" w:rsidRDefault="002A0E68" w:rsidP="002A0E68">
      <w:pPr>
        <w:pStyle w:val="a6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2A0E68" w:rsidRPr="004D1B63" w:rsidRDefault="002A0E68" w:rsidP="002A0E68">
      <w:pPr>
        <w:pStyle w:val="a6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– организовывать эффективный поиск ресурсов, необходимых для достижения поставленной цели; </w:t>
      </w:r>
    </w:p>
    <w:p w:rsidR="002A0E68" w:rsidRPr="004D1B63" w:rsidRDefault="002A0E68" w:rsidP="002A0E68">
      <w:pPr>
        <w:pStyle w:val="a6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2A0E68" w:rsidRPr="004D1B63" w:rsidRDefault="002A0E68" w:rsidP="002A0E68">
      <w:pPr>
        <w:pStyle w:val="a6"/>
        <w:spacing w:line="240" w:lineRule="auto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B63">
        <w:rPr>
          <w:rFonts w:ascii="Times New Roman" w:hAnsi="Times New Roman" w:cs="Times New Roman"/>
          <w:b/>
          <w:sz w:val="24"/>
          <w:szCs w:val="24"/>
        </w:rPr>
        <w:t xml:space="preserve"> Познавательные универсальные учебные действия</w:t>
      </w:r>
    </w:p>
    <w:p w:rsidR="002A0E68" w:rsidRPr="004D1B63" w:rsidRDefault="002A0E68" w:rsidP="002A0E68">
      <w:pPr>
        <w:pStyle w:val="a6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b/>
          <w:sz w:val="24"/>
          <w:szCs w:val="24"/>
        </w:rPr>
        <w:t xml:space="preserve"> Выпускник научится:</w:t>
      </w:r>
      <w:r w:rsidRPr="004D1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E68" w:rsidRPr="004D1B63" w:rsidRDefault="002A0E68" w:rsidP="002A0E68">
      <w:pPr>
        <w:pStyle w:val="a6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2A0E68" w:rsidRPr="004D1B63" w:rsidRDefault="002A0E68" w:rsidP="002A0E68">
      <w:pPr>
        <w:pStyle w:val="a6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A0E68" w:rsidRPr="004D1B63" w:rsidRDefault="002A0E68" w:rsidP="002A0E68">
      <w:pPr>
        <w:pStyle w:val="a6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A0E68" w:rsidRPr="004D1B63" w:rsidRDefault="002A0E68" w:rsidP="002A0E68">
      <w:pPr>
        <w:pStyle w:val="a6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A0E68" w:rsidRPr="004D1B63" w:rsidRDefault="002A0E68" w:rsidP="002A0E68">
      <w:pPr>
        <w:pStyle w:val="a6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2A0E68" w:rsidRPr="004D1B63" w:rsidRDefault="002A0E68" w:rsidP="002A0E68">
      <w:pPr>
        <w:pStyle w:val="a6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2A0E68" w:rsidRPr="004D1B63" w:rsidRDefault="002A0E68" w:rsidP="002A0E68">
      <w:pPr>
        <w:pStyle w:val="a6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>– менять и удерживать разные позиции в познавательной деятельности.</w:t>
      </w:r>
    </w:p>
    <w:p w:rsidR="002A0E68" w:rsidRPr="004D1B63" w:rsidRDefault="002A0E68" w:rsidP="002A0E68">
      <w:pPr>
        <w:pStyle w:val="a6"/>
        <w:spacing w:line="240" w:lineRule="auto"/>
        <w:ind w:left="-426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B63">
        <w:rPr>
          <w:rFonts w:ascii="Times New Roman" w:hAnsi="Times New Roman" w:cs="Times New Roman"/>
          <w:b/>
          <w:sz w:val="24"/>
          <w:szCs w:val="24"/>
        </w:rPr>
        <w:t xml:space="preserve"> Коммуникативные универсальные учебные действия</w:t>
      </w:r>
    </w:p>
    <w:p w:rsidR="002A0E68" w:rsidRPr="004D1B63" w:rsidRDefault="002A0E68" w:rsidP="002A0E68">
      <w:pPr>
        <w:pStyle w:val="a6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b/>
          <w:sz w:val="24"/>
          <w:szCs w:val="24"/>
        </w:rPr>
        <w:t xml:space="preserve"> Выпускник научится:</w:t>
      </w:r>
      <w:r w:rsidRPr="004D1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E68" w:rsidRPr="004D1B63" w:rsidRDefault="002A0E68" w:rsidP="002A0E68">
      <w:pPr>
        <w:pStyle w:val="a6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2A0E68" w:rsidRPr="004D1B63" w:rsidRDefault="002A0E68" w:rsidP="002A0E68">
      <w:pPr>
        <w:pStyle w:val="a6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A0E68" w:rsidRPr="004D1B63" w:rsidRDefault="002A0E68" w:rsidP="002A0E68">
      <w:pPr>
        <w:pStyle w:val="a6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– 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2A0E68" w:rsidRPr="004D1B63" w:rsidRDefault="002A0E68" w:rsidP="002A0E68">
      <w:pPr>
        <w:pStyle w:val="a6"/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1B63">
        <w:rPr>
          <w:rFonts w:ascii="Times New Roman" w:hAnsi="Times New Roman" w:cs="Times New Roman"/>
          <w:sz w:val="24"/>
          <w:szCs w:val="24"/>
        </w:rPr>
        <w:t xml:space="preserve"> 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52F42" w:rsidRDefault="002A0E68" w:rsidP="002A0E68">
      <w:pPr>
        <w:spacing w:line="240" w:lineRule="auto"/>
        <w:ind w:left="-426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63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ООП</w:t>
      </w:r>
    </w:p>
    <w:p w:rsidR="002A0E68" w:rsidRPr="002A0E68" w:rsidRDefault="002A0E68" w:rsidP="002A0E68">
      <w:pPr>
        <w:spacing w:line="240" w:lineRule="auto"/>
        <w:ind w:left="-426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F42" w:rsidRDefault="00152F42" w:rsidP="00BA1B14">
      <w:pPr>
        <w:widowControl w:val="0"/>
        <w:autoSpaceDE w:val="0"/>
        <w:autoSpaceDN w:val="0"/>
        <w:adjustRightInd w:val="0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</w:t>
      </w:r>
      <w:r w:rsidRPr="00152F42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результате изучения учебного предмета «Русский язык» на уровне</w:t>
      </w:r>
      <w:r w:rsidR="00BA1B1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Pr="00152F42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среднего общего образования:</w:t>
      </w:r>
    </w:p>
    <w:p w:rsidR="00152F42" w:rsidRDefault="00152F42" w:rsidP="00152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tbl>
      <w:tblPr>
        <w:tblStyle w:val="a5"/>
        <w:tblW w:w="10207" w:type="dxa"/>
        <w:tblInd w:w="-856" w:type="dxa"/>
        <w:tblLook w:val="04A0"/>
      </w:tblPr>
      <w:tblGrid>
        <w:gridCol w:w="5104"/>
        <w:gridCol w:w="5103"/>
      </w:tblGrid>
      <w:tr w:rsidR="00152F42" w:rsidTr="00BA1B14">
        <w:tc>
          <w:tcPr>
            <w:tcW w:w="5104" w:type="dxa"/>
          </w:tcPr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  <w:lang w:eastAsia="ru-RU"/>
              </w:rPr>
              <w:t>Выпускник на базовом уровне научится:</w:t>
            </w:r>
          </w:p>
          <w:p w:rsid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i/>
                <w:spacing w:val="-6"/>
                <w:sz w:val="24"/>
                <w:szCs w:val="24"/>
                <w:lang w:eastAsia="ru-RU"/>
              </w:rPr>
              <w:t>Выпускник на базовом уровне получит возможность научиться:</w:t>
            </w:r>
          </w:p>
        </w:tc>
      </w:tr>
      <w:tr w:rsidR="00152F42" w:rsidTr="00BA1B14">
        <w:tc>
          <w:tcPr>
            <w:tcW w:w="5104" w:type="dxa"/>
          </w:tcPr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использовать языковые средства адекватно цели общения и речевой ситуации;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использовать знания о формах русского языка (литературный язык,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просторечие, народные говоры, профессиональные разновидности, жаргон, арго) при создании текстов;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(тезисы, конспекты, выступления, лекции, отчёты, сообщения, аннотации,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рефераты, доклады, сочинения);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выстраивать композицию текста, используя знания о его структурных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элементах;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подбирать и использовать языковые средства в зависимости от типа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текста и выбранного профиля обучения;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правильно использовать лексические и грамматические средства связи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предложений при построении текста;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создавать устные и письменные тексты разных жанров в соответствии с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функционально-стилевой принадлежностью текста;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использовать при работе с текстом разные виды чтения (поисковое,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просмотровое, ознакомительное, изучающее, </w:t>
            </w:r>
            <w:r w:rsidR="00533858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реферативное) и аудирования (с </w:t>
            </w: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полным пониманием текста, с пониманием основного содержания,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 выборочным извлечением информации);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анализировать текст с точки зрения наличия в нём явной и скрытой,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основной и второстепенной информации, определять его тему, проблему и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основную мысль;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извлекать необходимую информацию из различных источников и переводить её в текстовый формат;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преобразовывать текст в другие виды передачи информации;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выбирать тему, определять цель и подбирать материал для публичного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выступления;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соблюдать культуру публичной речи;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соблюдать в речевой практике основные орфоэпические, лексические,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грамматические, стилистические, орфографические и пунктуационные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нормы русс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кого литературного языка;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оценивать собственную и чужую речь с позиции соответствия языковым нормам;</w:t>
            </w:r>
          </w:p>
          <w:p w:rsidR="00152F42" w:rsidRP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:rsid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распознавать уровни и единицы языка в предъявленном тексте и видеть взаимосвязь между ними;</w:t>
            </w:r>
          </w:p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комментировать авторские высказывания на различные темы (в</w:t>
            </w:r>
          </w:p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том числе о богатстве и выразительности русского языка);</w:t>
            </w:r>
          </w:p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отличать язык художественной литературы от других разновидностей современного русского языка;</w:t>
            </w:r>
          </w:p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иметь представление об историческом развитии русского языка и</w:t>
            </w:r>
          </w:p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истории русского языкознания;</w:t>
            </w:r>
          </w:p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выражать согласие или несогласие с мнением собеседника в соответствии с правилами ведения диалогической речи;</w:t>
            </w:r>
          </w:p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дифференцировать главную и второстепенную информацию, известную и неизвестную информацию в прослушанном тексте;</w:t>
            </w:r>
          </w:p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сохранять стилевое единство при создании текста заданного функционального стиля;</w:t>
            </w:r>
          </w:p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владеть умениями информационно перерабатывать прочитанные и</w:t>
            </w:r>
          </w:p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прослушанные тексты и представлять их в виде тезисов, конспектов,</w:t>
            </w:r>
          </w:p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аннотаций, рефератов;</w:t>
            </w:r>
          </w:p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создавать отзывы и рецензии на предложенный текст;</w:t>
            </w:r>
          </w:p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соблюдать культуру чтения, говорения, аудирования и письма;</w:t>
            </w:r>
          </w:p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соблюдать нормы речевого поведения в разговорной речи, а также в</w:t>
            </w:r>
          </w:p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учебно-научной и официально-деловой сферах общения;</w:t>
            </w:r>
          </w:p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осуществлять речевой самоконтроль;</w:t>
            </w:r>
          </w:p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использовать основные нормативные словари и </w:t>
            </w: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lastRenderedPageBreak/>
              <w:t>справочники для расширения словарного запаса и спектра используемых языковых средств;</w:t>
            </w:r>
          </w:p>
          <w:p w:rsidR="00BA1B14" w:rsidRPr="00152F42" w:rsidRDefault="00BA1B14" w:rsidP="00BA1B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152F4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оценивать эстетическую сторону речевого высказывания при анализе текстов (в том числе художественной литературы).</w:t>
            </w:r>
          </w:p>
          <w:p w:rsidR="00152F42" w:rsidRDefault="00152F42" w:rsidP="00152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152F42" w:rsidRPr="00152F42" w:rsidRDefault="00152F42" w:rsidP="00152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p w:rsidR="00BA1B14" w:rsidRDefault="00BA1B14" w:rsidP="00BA1B14">
      <w:pPr>
        <w:spacing w:after="200" w:line="276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B14" w:rsidRPr="00BA1B14" w:rsidRDefault="00BA1B14" w:rsidP="00BA1B14">
      <w:pPr>
        <w:spacing w:after="200" w:line="276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B14">
        <w:rPr>
          <w:rFonts w:ascii="Times New Roman" w:eastAsia="Calibri" w:hAnsi="Times New Roman" w:cs="Times New Roman"/>
          <w:b/>
          <w:sz w:val="24"/>
          <w:szCs w:val="24"/>
        </w:rPr>
        <w:t>ФОРМА ОРГАНИЗАЦИИ ОБРАЗОВАТЕЛЬНОГО ПРОЦЕССА</w:t>
      </w:r>
    </w:p>
    <w:p w:rsidR="00BA1B14" w:rsidRPr="00BA1B14" w:rsidRDefault="00BA1B14" w:rsidP="00BA1B14">
      <w:pPr>
        <w:spacing w:after="200" w:line="276" w:lineRule="auto"/>
        <w:ind w:left="-567"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A1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Классно-урочная система.</w:t>
      </w:r>
    </w:p>
    <w:p w:rsidR="00BA1B14" w:rsidRPr="00BA1B14" w:rsidRDefault="00BA1B14" w:rsidP="00BA1B1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B14" w:rsidRPr="00BA1B14" w:rsidRDefault="00BA1B14" w:rsidP="00BA1B14">
      <w:pPr>
        <w:tabs>
          <w:tab w:val="left" w:pos="0"/>
        </w:tabs>
        <w:spacing w:after="200"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A1B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ОСНОВНЫЕ ФОРМЫ И ВИДЫ КОНТРОЛЯ ЗНАНИЙ, УМЕНИЙ И НАВЫКОВ</w:t>
      </w:r>
    </w:p>
    <w:p w:rsidR="00BA1B14" w:rsidRPr="00BA1B14" w:rsidRDefault="00BA1B14" w:rsidP="00BA1B14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1B14">
        <w:rPr>
          <w:rFonts w:ascii="Times New Roman" w:eastAsia="Calibri" w:hAnsi="Times New Roman" w:cs="Times New Roman"/>
          <w:sz w:val="24"/>
          <w:szCs w:val="24"/>
        </w:rPr>
        <w:t>Вхо</w:t>
      </w:r>
      <w:r>
        <w:rPr>
          <w:rFonts w:ascii="Times New Roman" w:eastAsia="Calibri" w:hAnsi="Times New Roman" w:cs="Times New Roman"/>
          <w:sz w:val="24"/>
          <w:szCs w:val="24"/>
        </w:rPr>
        <w:t>дной контроль в начале</w:t>
      </w:r>
      <w:r w:rsidRPr="00BA1B14">
        <w:rPr>
          <w:rFonts w:ascii="Times New Roman" w:eastAsia="Calibri" w:hAnsi="Times New Roman" w:cs="Times New Roman"/>
          <w:sz w:val="24"/>
          <w:szCs w:val="24"/>
        </w:rPr>
        <w:t xml:space="preserve"> года;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диктантов с грамматическими заданиями, тестов, проверочных работ, комплексного анализа текстов; итоговый – итоговый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годовой и по полугодиям </w:t>
      </w:r>
      <w:r w:rsidRPr="00BA1B14">
        <w:rPr>
          <w:rFonts w:ascii="Times New Roman" w:eastAsia="Calibri" w:hAnsi="Times New Roman" w:cs="Times New Roman"/>
          <w:sz w:val="24"/>
          <w:szCs w:val="24"/>
        </w:rPr>
        <w:t xml:space="preserve">контрольный диктант,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тест, контрольная работа в формате ЕГЭ, </w:t>
      </w:r>
      <w:r w:rsidRPr="00BA1B14">
        <w:rPr>
          <w:rFonts w:ascii="Times New Roman" w:eastAsia="Calibri" w:hAnsi="Times New Roman" w:cs="Times New Roman"/>
          <w:sz w:val="24"/>
          <w:szCs w:val="24"/>
        </w:rPr>
        <w:t>словарный диктант, комплексный анализ текста.</w:t>
      </w:r>
    </w:p>
    <w:p w:rsidR="00BA1B14" w:rsidRPr="00BA1B14" w:rsidRDefault="00BA1B14" w:rsidP="00BA1B1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</w:pPr>
    </w:p>
    <w:p w:rsidR="00BA1B14" w:rsidRPr="00BA1B14" w:rsidRDefault="00BA1B14" w:rsidP="00BA1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14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«РУССКИЙ ЯЗЫК» </w:t>
      </w:r>
    </w:p>
    <w:p w:rsidR="00BA1B14" w:rsidRPr="00BA1B14" w:rsidRDefault="00BA1B14" w:rsidP="00BA1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14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FA517C" w:rsidRPr="00D87DAE" w:rsidRDefault="00FA517C" w:rsidP="00FA51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10 классе</w:t>
      </w:r>
      <w:r w:rsidRPr="00D87DAE">
        <w:rPr>
          <w:rFonts w:ascii="Times New Roman" w:hAnsi="Times New Roman"/>
          <w:b/>
          <w:sz w:val="24"/>
          <w:szCs w:val="24"/>
        </w:rPr>
        <w:t xml:space="preserve"> </w:t>
      </w:r>
    </w:p>
    <w:p w:rsidR="00E50BCF" w:rsidRPr="00B04E68" w:rsidRDefault="00E50BCF" w:rsidP="00E50BCF">
      <w:pPr>
        <w:pStyle w:val="a8"/>
        <w:ind w:left="-567"/>
        <w:jc w:val="both"/>
        <w:rPr>
          <w:b/>
        </w:rPr>
      </w:pPr>
      <w:r w:rsidRPr="00B04E68">
        <w:rPr>
          <w:b/>
        </w:rPr>
        <w:t xml:space="preserve">ВВЕДЕНИЕ </w:t>
      </w:r>
    </w:p>
    <w:p w:rsidR="00E50BCF" w:rsidRPr="007B6662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>Общие сведения о языке. Основные разделы науки о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BCF" w:rsidRPr="007B6662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>Язык как система. Основные уровни языка. Взаимосвязь различных единиц и уровней языка.</w:t>
      </w:r>
    </w:p>
    <w:p w:rsidR="00E50BCF" w:rsidRPr="00B04E68" w:rsidRDefault="00E50BCF" w:rsidP="00E50BCF">
      <w:pPr>
        <w:pStyle w:val="a8"/>
        <w:ind w:left="-567"/>
        <w:jc w:val="both"/>
        <w:rPr>
          <w:b/>
        </w:rPr>
      </w:pPr>
      <w:r w:rsidRPr="00B04E68">
        <w:rPr>
          <w:b/>
          <w:bCs/>
        </w:rPr>
        <w:t xml:space="preserve">ЛЕКСИКА. ФРАЗЕОЛОГИЯ. ЛЕКСИКОГРАФИЯ </w:t>
      </w:r>
    </w:p>
    <w:p w:rsidR="00E50BCF" w:rsidRPr="00B04E68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</w:p>
    <w:p w:rsidR="00E50BCF" w:rsidRPr="00A75FD2" w:rsidRDefault="00E50BCF" w:rsidP="00E50BCF">
      <w:pPr>
        <w:pStyle w:val="a8"/>
        <w:ind w:left="-567"/>
        <w:jc w:val="both"/>
      </w:pPr>
      <w:r w:rsidRPr="00A75FD2">
        <w:t>Основные понятия и основные единицы лексики и фразеологии.</w:t>
      </w:r>
    </w:p>
    <w:p w:rsidR="00E50BCF" w:rsidRPr="00A75FD2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5FD2">
        <w:rPr>
          <w:rFonts w:ascii="Times New Roman" w:hAnsi="Times New Roman" w:cs="Times New Roman"/>
          <w:sz w:val="24"/>
          <w:szCs w:val="24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 xml:space="preserve">Фразеология. Фразеологические единицы и их употребление. 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Лексикография.</w:t>
      </w:r>
    </w:p>
    <w:p w:rsidR="00E50BCF" w:rsidRPr="00B04E68" w:rsidRDefault="00E50BCF" w:rsidP="00E50BCF">
      <w:pPr>
        <w:pStyle w:val="a8"/>
        <w:ind w:left="-567"/>
        <w:jc w:val="both"/>
        <w:rPr>
          <w:b/>
        </w:rPr>
      </w:pPr>
      <w:r w:rsidRPr="00B04E68">
        <w:rPr>
          <w:b/>
          <w:bCs/>
        </w:rPr>
        <w:t>ФОНЕТИКА. ГРАФИКА. ОРФОЭПИЯ</w:t>
      </w:r>
      <w:r w:rsidRPr="00B04E68">
        <w:rPr>
          <w:b/>
        </w:rPr>
        <w:t xml:space="preserve"> 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 xml:space="preserve">Основные понятия фонетики, графики, орфоэпии. Звуки и буквы. Позиционные (фонетические) и исторические чередования звуков. 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 xml:space="preserve">Фонетический разбор. </w:t>
      </w:r>
    </w:p>
    <w:p w:rsidR="00E50BCF" w:rsidRPr="00B04E68" w:rsidRDefault="00E50BCF" w:rsidP="00E50BCF">
      <w:pPr>
        <w:pStyle w:val="a8"/>
        <w:ind w:left="-567"/>
        <w:jc w:val="both"/>
        <w:rPr>
          <w:b/>
        </w:rPr>
      </w:pPr>
      <w:r w:rsidRPr="00B04E68">
        <w:t>Орфоэпия. Основные правила произношения гласных и согласных звуков. Ударение.</w:t>
      </w:r>
    </w:p>
    <w:p w:rsidR="00E50BCF" w:rsidRPr="00B04E68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B04E68">
        <w:rPr>
          <w:rFonts w:ascii="Times New Roman" w:hAnsi="Times New Roman" w:cs="Times New Roman"/>
          <w:b/>
          <w:bCs/>
          <w:sz w:val="24"/>
          <w:szCs w:val="24"/>
        </w:rPr>
        <w:t xml:space="preserve">МОРФЕМИКА И СЛОВООБРАЗОВАНИЕ 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Основные понятия морфемики и словообразования. Состав слова. Морфемы корневые и аффиксальные. Основа слова. Основы производные и непроизводные. Морфемный разбор слова.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 Словообразовательный разбор.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Основные способы формообразования в современном русском языке.</w:t>
      </w:r>
    </w:p>
    <w:p w:rsidR="00E50BCF" w:rsidRPr="00B04E68" w:rsidRDefault="00E50BCF" w:rsidP="00E50BCF">
      <w:pPr>
        <w:pStyle w:val="a8"/>
        <w:ind w:left="-567"/>
        <w:jc w:val="both"/>
        <w:rPr>
          <w:b/>
        </w:rPr>
      </w:pPr>
      <w:r>
        <w:rPr>
          <w:b/>
          <w:bCs/>
        </w:rPr>
        <w:t xml:space="preserve"> </w:t>
      </w:r>
      <w:r w:rsidRPr="00B04E68">
        <w:rPr>
          <w:b/>
          <w:bCs/>
        </w:rPr>
        <w:t xml:space="preserve">МОРФОЛОГИЯ И ОРФОГРАФИЯ 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Основные понятия морфологии и орфографии. Взаимосвязь морфологии и орфографии. Принципы русской орфографии.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Проверяемые и непроверяемые безударные гласные в корне слова.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Чередующиеся гласные в корне слова.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Употребление гласных после шип</w:t>
      </w:r>
      <w:r>
        <w:t xml:space="preserve">ящих и </w:t>
      </w:r>
      <w:r w:rsidRPr="00B04E68">
        <w:t xml:space="preserve"> </w:t>
      </w:r>
      <w:r w:rsidRPr="00B04E68">
        <w:rPr>
          <w:i/>
          <w:iCs/>
        </w:rPr>
        <w:t>Ц.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Правописание звонких и глухих согласных.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 xml:space="preserve">Правописание непроизносимых согласных и сочетаний </w:t>
      </w:r>
      <w:r w:rsidRPr="00B04E68">
        <w:rPr>
          <w:i/>
          <w:iCs/>
        </w:rPr>
        <w:t xml:space="preserve">СЧ, ЗЧ, </w:t>
      </w:r>
      <w:r w:rsidRPr="00B04E68">
        <w:rPr>
          <w:bCs/>
          <w:i/>
          <w:iCs/>
        </w:rPr>
        <w:t xml:space="preserve">ТЧ, ЖЧ, </w:t>
      </w:r>
      <w:r w:rsidRPr="00B04E68">
        <w:rPr>
          <w:i/>
          <w:iCs/>
        </w:rPr>
        <w:t>СТЧ, ЗДЧ.</w:t>
      </w:r>
    </w:p>
    <w:p w:rsidR="00E50BCF" w:rsidRPr="00B04E68" w:rsidRDefault="00E50BCF" w:rsidP="00E50BCF">
      <w:pPr>
        <w:pStyle w:val="a8"/>
        <w:ind w:left="-567"/>
        <w:jc w:val="both"/>
      </w:pPr>
      <w:r>
        <w:t>Правописание удвоен</w:t>
      </w:r>
      <w:r w:rsidRPr="00B04E68">
        <w:t>ных согласных.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Правописание гласных и согласных в приставках.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 xml:space="preserve">Приставки </w:t>
      </w:r>
      <w:r w:rsidRPr="00B04E68">
        <w:rPr>
          <w:i/>
          <w:iCs/>
        </w:rPr>
        <w:t xml:space="preserve">ПРЕ- </w:t>
      </w:r>
      <w:r w:rsidRPr="00B04E68">
        <w:t xml:space="preserve">и </w:t>
      </w:r>
      <w:r w:rsidRPr="00B04E68">
        <w:rPr>
          <w:i/>
          <w:iCs/>
        </w:rPr>
        <w:t>ПРИ-.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 xml:space="preserve">Гласные </w:t>
      </w:r>
      <w:r w:rsidRPr="00B04E68">
        <w:rPr>
          <w:i/>
          <w:iCs/>
        </w:rPr>
        <w:t xml:space="preserve">И </w:t>
      </w:r>
      <w:r w:rsidRPr="00B04E68">
        <w:t xml:space="preserve">и </w:t>
      </w:r>
      <w:r w:rsidRPr="00B04E68">
        <w:rPr>
          <w:i/>
          <w:iCs/>
        </w:rPr>
        <w:t xml:space="preserve">Ы </w:t>
      </w:r>
      <w:r w:rsidRPr="00B04E68">
        <w:t>после приставок.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 xml:space="preserve">Употребление </w:t>
      </w:r>
      <w:r w:rsidRPr="00B04E68">
        <w:rPr>
          <w:i/>
          <w:iCs/>
        </w:rPr>
        <w:t xml:space="preserve">Ъ </w:t>
      </w:r>
      <w:r w:rsidRPr="00B04E68">
        <w:t xml:space="preserve">и </w:t>
      </w:r>
      <w:r w:rsidRPr="00B04E68">
        <w:rPr>
          <w:i/>
          <w:iCs/>
        </w:rPr>
        <w:t>Ь.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Употребление прописных и строчных букв.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Правила переноса слов.</w:t>
      </w:r>
    </w:p>
    <w:p w:rsidR="00E50BCF" w:rsidRPr="00B04E68" w:rsidRDefault="00E50BCF" w:rsidP="00E50BCF">
      <w:pPr>
        <w:pStyle w:val="a8"/>
        <w:ind w:left="-567"/>
        <w:jc w:val="both"/>
        <w:rPr>
          <w:b/>
        </w:rPr>
      </w:pPr>
      <w:r w:rsidRPr="00B04E68">
        <w:rPr>
          <w:b/>
        </w:rPr>
        <w:t>САМОСТОЯТЕЛЬНЫЕ ЧАСТИ РЕЧИ.</w:t>
      </w:r>
    </w:p>
    <w:p w:rsidR="00E50BCF" w:rsidRPr="00B04E68" w:rsidRDefault="00E50BCF" w:rsidP="00E50BCF">
      <w:pPr>
        <w:pStyle w:val="a8"/>
        <w:ind w:left="-567"/>
        <w:jc w:val="both"/>
        <w:rPr>
          <w:b/>
        </w:rPr>
      </w:pPr>
      <w:r w:rsidRPr="00B04E68">
        <w:rPr>
          <w:b/>
          <w:bCs/>
        </w:rPr>
        <w:t xml:space="preserve">Имя </w:t>
      </w:r>
      <w:r w:rsidRPr="00B04E68">
        <w:rPr>
          <w:b/>
        </w:rPr>
        <w:t>существительное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Имя существительное как часть речи. Лексико-грамматические разряды имен существительных.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Род имен существительных. Распределение существительных по родам. Существительные общего рода.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Определение и способы выражения рода несклоняемых имен существительных и аббревиатуры.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Число имен существительных.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Падеж и склонение имен существительных.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Морфологический разбор имен существительных.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 xml:space="preserve">Правописание падежных окончаний имен существительных. Варианты падежных окончаний. 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 xml:space="preserve">Гласные в суффиксах имен существительных. 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Правописание сложных имен существительных. Составные наименования и их правописание.</w:t>
      </w:r>
    </w:p>
    <w:p w:rsidR="00E50BCF" w:rsidRPr="00B04E68" w:rsidRDefault="00E50BCF" w:rsidP="00E50BCF">
      <w:pPr>
        <w:pStyle w:val="a8"/>
        <w:ind w:left="-567"/>
        <w:jc w:val="both"/>
        <w:rPr>
          <w:b/>
        </w:rPr>
      </w:pPr>
      <w:r>
        <w:rPr>
          <w:b/>
          <w:bCs/>
        </w:rPr>
        <w:t xml:space="preserve"> </w:t>
      </w:r>
      <w:r w:rsidRPr="00B04E68">
        <w:rPr>
          <w:b/>
          <w:bCs/>
        </w:rPr>
        <w:t xml:space="preserve">Имя </w:t>
      </w:r>
      <w:r w:rsidRPr="00B04E68">
        <w:rPr>
          <w:b/>
        </w:rPr>
        <w:t>прилагательное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Имя прилагательное как часть речи. Лексико-грамматические разряды имен прилагательных.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Качественные прилагательные.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Прилагательные относительные и притяжательные.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Особенности образования и употребления притяжательных прилагательных.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Переход прилагательных из одного разряда в другой.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Морфологический разбор имен прилагательных.</w:t>
      </w:r>
    </w:p>
    <w:p w:rsidR="00E50BCF" w:rsidRPr="00B04E68" w:rsidRDefault="00E50BCF" w:rsidP="00E50BCF">
      <w:pPr>
        <w:pStyle w:val="a8"/>
        <w:tabs>
          <w:tab w:val="center" w:pos="4988"/>
        </w:tabs>
        <w:ind w:left="-567"/>
        <w:jc w:val="both"/>
      </w:pPr>
      <w:r w:rsidRPr="00B04E68">
        <w:t>Правописание окончаний имен прилагательных.</w:t>
      </w:r>
      <w:r w:rsidRPr="00B04E68">
        <w:tab/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lastRenderedPageBreak/>
        <w:t xml:space="preserve">Склонение качественных и относительных прилагательных. Особенности склонения притяжательных прилагательных  на </w:t>
      </w:r>
      <w:r w:rsidRPr="00B04E68">
        <w:rPr>
          <w:i/>
          <w:iCs/>
        </w:rPr>
        <w:t>-ий.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Правописание суффиксов имен прилагательных.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Правописание Н</w:t>
      </w:r>
      <w:r w:rsidRPr="00B04E68">
        <w:rPr>
          <w:i/>
          <w:iCs/>
        </w:rPr>
        <w:t xml:space="preserve"> </w:t>
      </w:r>
      <w:r w:rsidRPr="00B04E68">
        <w:t>и НН</w:t>
      </w:r>
      <w:r w:rsidRPr="00B04E68">
        <w:rPr>
          <w:i/>
          <w:iCs/>
        </w:rPr>
        <w:t xml:space="preserve"> </w:t>
      </w:r>
      <w:r w:rsidRPr="00B04E68">
        <w:t>в суффиксах имен прилагательных.</w:t>
      </w:r>
    </w:p>
    <w:p w:rsidR="00E50BCF" w:rsidRPr="00B04E68" w:rsidRDefault="00E50BCF" w:rsidP="00E50BCF">
      <w:pPr>
        <w:pStyle w:val="a8"/>
        <w:ind w:left="-567"/>
        <w:jc w:val="both"/>
        <w:rPr>
          <w:bCs/>
        </w:rPr>
      </w:pPr>
      <w:r w:rsidRPr="00B04E68">
        <w:t>Правописание сложных имен прилагательных.</w:t>
      </w:r>
    </w:p>
    <w:p w:rsidR="00E50BCF" w:rsidRPr="00B04E68" w:rsidRDefault="00E50BCF" w:rsidP="00E50BCF">
      <w:pPr>
        <w:pStyle w:val="a8"/>
        <w:ind w:left="-567"/>
        <w:jc w:val="both"/>
        <w:rPr>
          <w:b/>
        </w:rPr>
      </w:pPr>
      <w:r w:rsidRPr="00B04E68">
        <w:rPr>
          <w:b/>
          <w:bCs/>
        </w:rPr>
        <w:t xml:space="preserve">Имя </w:t>
      </w:r>
      <w:r w:rsidRPr="00B04E68">
        <w:rPr>
          <w:b/>
        </w:rPr>
        <w:t>числительное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Морфологический разбор числительных. Особенности склонения имен числительных.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Правописание имен числительных.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Употребление имен числительных в речи. Особенности употребления собирательных числительных.</w:t>
      </w:r>
    </w:p>
    <w:p w:rsidR="00E50BCF" w:rsidRPr="00B04E68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E68">
        <w:rPr>
          <w:rFonts w:ascii="Times New Roman" w:hAnsi="Times New Roman" w:cs="Times New Roman"/>
          <w:b/>
          <w:sz w:val="24"/>
          <w:szCs w:val="24"/>
        </w:rPr>
        <w:t xml:space="preserve">Местоимение 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Местоимение как часть речи. Разряды местоимений.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 xml:space="preserve">Значение, стилистические и грамматические особенности употребления местоимений. 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Морфологический разбор местоимений.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 xml:space="preserve">Правописание местоимений. </w:t>
      </w:r>
    </w:p>
    <w:p w:rsidR="00E50BCF" w:rsidRPr="00B04E68" w:rsidRDefault="00E50BCF" w:rsidP="00E50BCF">
      <w:pPr>
        <w:pStyle w:val="a8"/>
        <w:ind w:left="-567"/>
        <w:jc w:val="both"/>
        <w:rPr>
          <w:b/>
        </w:rPr>
      </w:pPr>
      <w:r w:rsidRPr="00B04E68">
        <w:rPr>
          <w:b/>
        </w:rPr>
        <w:t>Глагол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Глагол как часть речи. Основные грамматические категории и формы глагола. Инфинитив как начальная форма глагола.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Категория вида русского глагола. Переходность/непереходность глагола. Возвратные глаголы.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 xml:space="preserve">Категория наклонения глагола. Наклонение изъявительное, повелительное, сослагательное (условное). 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Категория времени глагола.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Спряжение глаголов.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Две основы глаголов. Формообразование глагола.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Морфологический разбор глагола. Правописание глаголов.</w:t>
      </w:r>
    </w:p>
    <w:p w:rsidR="00E50BCF" w:rsidRPr="00B04E68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E68">
        <w:rPr>
          <w:rFonts w:ascii="Times New Roman" w:hAnsi="Times New Roman" w:cs="Times New Roman"/>
          <w:b/>
          <w:sz w:val="24"/>
          <w:szCs w:val="24"/>
        </w:rPr>
        <w:t xml:space="preserve">Причастие </w:t>
      </w:r>
    </w:p>
    <w:p w:rsidR="00E50BCF" w:rsidRPr="00B04E68" w:rsidRDefault="00E50BCF" w:rsidP="00E50BC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Причастие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как особая глагольная форма.</w:t>
      </w:r>
      <w:r w:rsidRPr="00B04E68">
        <w:rPr>
          <w:rFonts w:ascii="Times New Roman" w:hAnsi="Times New Roman" w:cs="Times New Roman"/>
          <w:sz w:val="24"/>
          <w:szCs w:val="24"/>
        </w:rPr>
        <w:t xml:space="preserve">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Признаки глагола и признаки прилагательного у причастий.</w:t>
      </w:r>
    </w:p>
    <w:p w:rsidR="00E50BCF" w:rsidRPr="00B04E68" w:rsidRDefault="00E50BCF" w:rsidP="00E50BC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причастий.</w:t>
      </w:r>
    </w:p>
    <w:p w:rsidR="00E50BCF" w:rsidRPr="00B04E68" w:rsidRDefault="00E50BCF" w:rsidP="00E50BC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t>Образование причастий.</w:t>
      </w:r>
      <w:r w:rsidRPr="00B04E68">
        <w:rPr>
          <w:rFonts w:ascii="Times New Roman" w:hAnsi="Times New Roman" w:cs="Times New Roman"/>
          <w:sz w:val="24"/>
          <w:szCs w:val="24"/>
        </w:rPr>
        <w:t xml:space="preserve">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Правописание суффиксов причастий.</w:t>
      </w:r>
    </w:p>
    <w:p w:rsidR="00E50BCF" w:rsidRPr="00B04E68" w:rsidRDefault="00E50BCF" w:rsidP="00E50BC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t>Н и НН в</w:t>
      </w:r>
      <w:r w:rsidRPr="00B04E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причастиях и отглагольных прилагательных.</w:t>
      </w:r>
    </w:p>
    <w:p w:rsidR="00E50BCF" w:rsidRPr="00B04E68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t>Переход причастий в прилагательные и существительные.</w:t>
      </w:r>
    </w:p>
    <w:p w:rsidR="00E50BCF" w:rsidRPr="00B04E68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4E68">
        <w:rPr>
          <w:rFonts w:ascii="Times New Roman" w:hAnsi="Times New Roman" w:cs="Times New Roman"/>
          <w:b/>
          <w:sz w:val="24"/>
          <w:szCs w:val="24"/>
        </w:rPr>
        <w:t xml:space="preserve">Деепричастие </w:t>
      </w:r>
    </w:p>
    <w:p w:rsidR="00E50BCF" w:rsidRPr="00B04E68" w:rsidRDefault="00E50BCF" w:rsidP="00E50BC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Деепричастие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E50BCF" w:rsidRPr="00B04E68" w:rsidRDefault="00E50BCF" w:rsidP="00E50BCF">
      <w:pPr>
        <w:pStyle w:val="a8"/>
        <w:ind w:left="-567"/>
        <w:jc w:val="both"/>
        <w:rPr>
          <w:b/>
        </w:rPr>
      </w:pPr>
      <w:r w:rsidRPr="00B04E68">
        <w:rPr>
          <w:b/>
          <w:bCs/>
        </w:rPr>
        <w:t>Наречие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E50BCF" w:rsidRPr="00B04E68" w:rsidRDefault="00E50BCF" w:rsidP="00E50BCF">
      <w:pPr>
        <w:pStyle w:val="a8"/>
        <w:ind w:left="-567"/>
        <w:jc w:val="both"/>
        <w:rPr>
          <w:b/>
        </w:rPr>
      </w:pPr>
      <w:r w:rsidRPr="00B04E68">
        <w:rPr>
          <w:b/>
          <w:bCs/>
        </w:rPr>
        <w:t>Слова категории состояния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Грамматические особенности слов категории состояния.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 xml:space="preserve">Омонимия слов категории состояния, наречий на </w:t>
      </w:r>
      <w:r w:rsidRPr="00B04E68">
        <w:rPr>
          <w:i/>
          <w:iCs/>
        </w:rPr>
        <w:t xml:space="preserve">–о, -е </w:t>
      </w:r>
      <w:r w:rsidRPr="00B04E68">
        <w:t>и кратких прилагательных ср.р. ед.ч.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Морфологический разбор слов категории состояния.</w:t>
      </w:r>
    </w:p>
    <w:p w:rsidR="00E50BCF" w:rsidRPr="00B04E68" w:rsidRDefault="00E50BCF" w:rsidP="00E50BCF">
      <w:pPr>
        <w:pStyle w:val="a8"/>
        <w:ind w:left="-567"/>
        <w:jc w:val="both"/>
        <w:rPr>
          <w:b/>
          <w:bCs/>
        </w:rPr>
      </w:pPr>
      <w:r w:rsidRPr="00B04E68">
        <w:rPr>
          <w:b/>
        </w:rPr>
        <w:t>СЛУЖЕБНЫЕ ЧАСТИ РЕЧИ.</w:t>
      </w:r>
    </w:p>
    <w:p w:rsidR="00E50BCF" w:rsidRPr="00B04E68" w:rsidRDefault="00E50BCF" w:rsidP="00E50BCF">
      <w:pPr>
        <w:pStyle w:val="a8"/>
        <w:ind w:left="-567"/>
        <w:jc w:val="both"/>
        <w:rPr>
          <w:b/>
        </w:rPr>
      </w:pPr>
      <w:r w:rsidRPr="00B04E68">
        <w:rPr>
          <w:b/>
          <w:bCs/>
        </w:rPr>
        <w:t>Предлог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E50BCF" w:rsidRPr="00B04E68" w:rsidRDefault="00E50BCF" w:rsidP="00E50BCF">
      <w:pPr>
        <w:pStyle w:val="a8"/>
        <w:ind w:left="-567"/>
        <w:jc w:val="both"/>
        <w:rPr>
          <w:b/>
        </w:rPr>
      </w:pPr>
      <w:r w:rsidRPr="00B04E68">
        <w:rPr>
          <w:b/>
          <w:bCs/>
        </w:rPr>
        <w:t>Союзы и союзные слова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lastRenderedPageBreak/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E50BCF" w:rsidRPr="00B04E68" w:rsidRDefault="00E50BCF" w:rsidP="00E50BCF">
      <w:pPr>
        <w:pStyle w:val="a8"/>
        <w:ind w:left="-567"/>
        <w:jc w:val="both"/>
        <w:rPr>
          <w:b/>
        </w:rPr>
      </w:pPr>
      <w:r w:rsidRPr="00B04E68">
        <w:rPr>
          <w:b/>
          <w:bCs/>
        </w:rPr>
        <w:t>Частицы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Частица как служебная часть речи. Разряды частиц. Морфологический разбор частиц.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 xml:space="preserve">Правописание частиц. Раздельное и дефисное написание частиц. Частицы </w:t>
      </w:r>
      <w:r w:rsidRPr="00B04E68">
        <w:rPr>
          <w:i/>
          <w:iCs/>
        </w:rPr>
        <w:t xml:space="preserve">НЕ </w:t>
      </w:r>
      <w:r w:rsidRPr="00B04E68">
        <w:t xml:space="preserve">и </w:t>
      </w:r>
      <w:r w:rsidRPr="00B04E68">
        <w:rPr>
          <w:i/>
          <w:iCs/>
        </w:rPr>
        <w:t xml:space="preserve">НИ, </w:t>
      </w:r>
      <w:r w:rsidRPr="00B04E68">
        <w:t xml:space="preserve">их значение и употребление. Слитное и раздельное написание  </w:t>
      </w:r>
      <w:r w:rsidRPr="00B04E68">
        <w:rPr>
          <w:i/>
          <w:iCs/>
        </w:rPr>
        <w:t xml:space="preserve">НЕ </w:t>
      </w:r>
      <w:r w:rsidRPr="00B04E68">
        <w:t xml:space="preserve">и </w:t>
      </w:r>
      <w:r w:rsidRPr="00B04E68">
        <w:rPr>
          <w:i/>
          <w:iCs/>
        </w:rPr>
        <w:t xml:space="preserve">НИ </w:t>
      </w:r>
      <w:r w:rsidRPr="00B04E68">
        <w:t>с различными частями речи.</w:t>
      </w:r>
    </w:p>
    <w:p w:rsidR="00E50BCF" w:rsidRPr="00B04E68" w:rsidRDefault="00E50BCF" w:rsidP="00E50BCF">
      <w:pPr>
        <w:pStyle w:val="a8"/>
        <w:ind w:left="-567"/>
        <w:jc w:val="both"/>
        <w:rPr>
          <w:b/>
        </w:rPr>
      </w:pPr>
      <w:r w:rsidRPr="00B04E68">
        <w:rPr>
          <w:b/>
        </w:rPr>
        <w:t>Междометие. Звукоподражательные слова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Междометие как особый разряд слов. Звукоподражательные слова.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E50BCF" w:rsidRPr="00B04E68" w:rsidRDefault="00E50BCF" w:rsidP="00E50BCF">
      <w:pPr>
        <w:pStyle w:val="a8"/>
        <w:ind w:left="-567"/>
        <w:jc w:val="both"/>
      </w:pPr>
      <w:r w:rsidRPr="00B04E68">
        <w:t xml:space="preserve">междометий. </w:t>
      </w:r>
    </w:p>
    <w:p w:rsidR="00E50BCF" w:rsidRPr="004204E8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4E8">
        <w:rPr>
          <w:rFonts w:ascii="Times New Roman" w:hAnsi="Times New Roman" w:cs="Times New Roman"/>
          <w:b/>
          <w:sz w:val="24"/>
          <w:szCs w:val="24"/>
        </w:rPr>
        <w:t>РЕЧЬ. РЕЧЕВОЕ ОБЩЕНИЕ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Речь как деятельность. Виды речевой деятельности: чтение, аудирование, говорение, письмо.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E50BCF" w:rsidRDefault="00E50BCF" w:rsidP="00E50BCF">
      <w:pPr>
        <w:spacing w:after="0" w:line="240" w:lineRule="auto"/>
        <w:ind w:left="-567"/>
        <w:jc w:val="both"/>
        <w:rPr>
          <w:b/>
          <w:bCs/>
        </w:rPr>
      </w:pPr>
      <w:r w:rsidRPr="0098280A">
        <w:rPr>
          <w:rFonts w:ascii="Times New Roman" w:hAnsi="Times New Roman" w:cs="Times New Roman"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</w:r>
    </w:p>
    <w:p w:rsidR="00FD07A2" w:rsidRDefault="00FD07A2" w:rsidP="00BA1B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7DE" w:rsidRPr="00FA517C" w:rsidRDefault="00FA517C" w:rsidP="00C3194A">
      <w:pPr>
        <w:jc w:val="center"/>
        <w:rPr>
          <w:rFonts w:ascii="Times New Roman" w:hAnsi="Times New Roman"/>
          <w:b/>
          <w:sz w:val="28"/>
          <w:szCs w:val="24"/>
        </w:rPr>
      </w:pPr>
      <w:r w:rsidRPr="00FA517C">
        <w:rPr>
          <w:rFonts w:ascii="Times New Roman" w:hAnsi="Times New Roman"/>
          <w:b/>
          <w:sz w:val="28"/>
          <w:szCs w:val="24"/>
        </w:rPr>
        <w:t xml:space="preserve">Тематическое </w:t>
      </w:r>
      <w:r w:rsidR="005D6ED9" w:rsidRPr="005D6ED9">
        <w:rPr>
          <w:rFonts w:ascii="Times New Roman" w:hAnsi="Times New Roman"/>
          <w:b/>
          <w:sz w:val="28"/>
          <w:szCs w:val="24"/>
        </w:rPr>
        <w:t>планирование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5263"/>
        <w:gridCol w:w="903"/>
        <w:gridCol w:w="1243"/>
        <w:gridCol w:w="1727"/>
      </w:tblGrid>
      <w:tr w:rsidR="00E50BCF" w:rsidRPr="00F56BEA" w:rsidTr="009C5012">
        <w:tc>
          <w:tcPr>
            <w:tcW w:w="1070" w:type="dxa"/>
            <w:vMerge w:val="restart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п/п</w:t>
            </w:r>
          </w:p>
        </w:tc>
        <w:tc>
          <w:tcPr>
            <w:tcW w:w="5263" w:type="dxa"/>
            <w:vMerge w:val="restart"/>
            <w:vAlign w:val="center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раздела</w:t>
            </w:r>
          </w:p>
        </w:tc>
        <w:tc>
          <w:tcPr>
            <w:tcW w:w="903" w:type="dxa"/>
            <w:vMerge w:val="restart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970" w:type="dxa"/>
            <w:gridSpan w:val="2"/>
          </w:tcPr>
          <w:p w:rsidR="00E50BCF" w:rsidRPr="00F56BEA" w:rsidRDefault="005D6ED9" w:rsidP="005D6ED9">
            <w:pPr>
              <w:tabs>
                <w:tab w:val="center" w:pos="1392"/>
                <w:tab w:val="right" w:pos="27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E50BCF"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E50BCF" w:rsidRPr="00F56BEA" w:rsidTr="009C5012">
        <w:tc>
          <w:tcPr>
            <w:tcW w:w="1070" w:type="dxa"/>
            <w:vMerge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vMerge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 речи</w:t>
            </w:r>
          </w:p>
        </w:tc>
        <w:tc>
          <w:tcPr>
            <w:tcW w:w="1727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</w:tr>
      <w:tr w:rsidR="00E50BCF" w:rsidRPr="00F56BEA" w:rsidTr="009C5012">
        <w:tc>
          <w:tcPr>
            <w:tcW w:w="1070" w:type="dxa"/>
          </w:tcPr>
          <w:p w:rsidR="00E50BCF" w:rsidRPr="003F0111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63" w:type="dxa"/>
          </w:tcPr>
          <w:p w:rsidR="00E50BCF" w:rsidRPr="003F0111" w:rsidRDefault="00C3194A" w:rsidP="005D6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языке.</w:t>
            </w:r>
          </w:p>
        </w:tc>
        <w:tc>
          <w:tcPr>
            <w:tcW w:w="903" w:type="dxa"/>
          </w:tcPr>
          <w:p w:rsidR="00E50BCF" w:rsidRPr="003F0111" w:rsidRDefault="00111633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CF" w:rsidRPr="00F56BEA" w:rsidTr="009C5012">
        <w:tc>
          <w:tcPr>
            <w:tcW w:w="1070" w:type="dxa"/>
          </w:tcPr>
          <w:p w:rsidR="00E50BCF" w:rsidRPr="00E52F75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63" w:type="dxa"/>
          </w:tcPr>
          <w:p w:rsidR="00E50BCF" w:rsidRPr="00E52F75" w:rsidRDefault="00C3194A" w:rsidP="00C31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хранитель истории и духовной культуры народа. </w:t>
            </w:r>
            <w:r w:rsidR="00E50BCF" w:rsidRPr="00E52F75">
              <w:rPr>
                <w:rFonts w:ascii="Times New Roman" w:hAnsi="Times New Roman" w:cs="Times New Roman"/>
                <w:sz w:val="24"/>
                <w:szCs w:val="24"/>
              </w:rPr>
              <w:t>Язык как система. Основные уровни языка. Взаимосвязь различных единиц и уровней языка.</w:t>
            </w:r>
          </w:p>
        </w:tc>
        <w:tc>
          <w:tcPr>
            <w:tcW w:w="90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CF" w:rsidRPr="00F56BEA" w:rsidTr="009C5012">
        <w:tc>
          <w:tcPr>
            <w:tcW w:w="1070" w:type="dxa"/>
          </w:tcPr>
          <w:p w:rsidR="00E50BCF" w:rsidRPr="003F0111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63" w:type="dxa"/>
          </w:tcPr>
          <w:p w:rsidR="00E50BCF" w:rsidRPr="003F0111" w:rsidRDefault="00E50BCF" w:rsidP="005D6ED9">
            <w:pPr>
              <w:pStyle w:val="a8"/>
              <w:jc w:val="both"/>
              <w:rPr>
                <w:b/>
              </w:rPr>
            </w:pPr>
            <w:r w:rsidRPr="003F0111">
              <w:rPr>
                <w:b/>
                <w:bCs/>
              </w:rPr>
              <w:t xml:space="preserve">Лексика. Фразеология. Лексикография. </w:t>
            </w:r>
          </w:p>
        </w:tc>
        <w:tc>
          <w:tcPr>
            <w:tcW w:w="903" w:type="dxa"/>
          </w:tcPr>
          <w:p w:rsidR="00E50BCF" w:rsidRPr="003F0111" w:rsidRDefault="00F02F2D" w:rsidP="00E458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5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CF" w:rsidRPr="00F56BEA" w:rsidTr="009C5012">
        <w:tc>
          <w:tcPr>
            <w:tcW w:w="1070" w:type="dxa"/>
          </w:tcPr>
          <w:p w:rsidR="00E50BCF" w:rsidRPr="00E52F75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E50BCF" w:rsidRPr="00E52F75" w:rsidRDefault="00E50BCF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2">
              <w:rPr>
                <w:rFonts w:ascii="Times New Roman" w:hAnsi="Times New Roman" w:cs="Times New Roman"/>
                <w:sz w:val="24"/>
                <w:szCs w:val="24"/>
              </w:rPr>
      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Однозначность и многозначность слов.</w:t>
            </w:r>
          </w:p>
        </w:tc>
        <w:tc>
          <w:tcPr>
            <w:tcW w:w="90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CF" w:rsidRPr="00F56BEA" w:rsidTr="009C5012">
        <w:tc>
          <w:tcPr>
            <w:tcW w:w="1070" w:type="dxa"/>
          </w:tcPr>
          <w:p w:rsidR="00E50BCF" w:rsidRPr="00E52F75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E50BCF" w:rsidRPr="00E52F75" w:rsidRDefault="00E50BCF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русского языка.</w:t>
            </w:r>
          </w:p>
        </w:tc>
        <w:tc>
          <w:tcPr>
            <w:tcW w:w="90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CF" w:rsidRPr="00F56BEA" w:rsidTr="009C5012">
        <w:tc>
          <w:tcPr>
            <w:tcW w:w="1070" w:type="dxa"/>
          </w:tcPr>
          <w:p w:rsidR="00E50BCF" w:rsidRPr="00E52F75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E50BCF" w:rsidRPr="00E52F75" w:rsidRDefault="00E50BCF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Омонимы. Паронимы. Их употребление.</w:t>
            </w:r>
          </w:p>
        </w:tc>
        <w:tc>
          <w:tcPr>
            <w:tcW w:w="90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CF" w:rsidRPr="00F56BEA" w:rsidTr="009C5012">
        <w:tc>
          <w:tcPr>
            <w:tcW w:w="1070" w:type="dxa"/>
          </w:tcPr>
          <w:p w:rsidR="00E50BCF" w:rsidRPr="00E52F75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E50BCF" w:rsidRPr="00E52F75" w:rsidRDefault="00E50BCF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Синонимы. Антонимы. Их употребление.</w:t>
            </w:r>
          </w:p>
        </w:tc>
        <w:tc>
          <w:tcPr>
            <w:tcW w:w="90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CF" w:rsidRPr="00F56BEA" w:rsidTr="009C5012">
        <w:tc>
          <w:tcPr>
            <w:tcW w:w="1070" w:type="dxa"/>
          </w:tcPr>
          <w:p w:rsidR="00E50BCF" w:rsidRPr="00E52F75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E50BCF" w:rsidRPr="00E52F75" w:rsidRDefault="00E50BCF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662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процессы в русском языке на современном этапе. Взаимообогащение языков как результат взаимодействия национальных культур.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Происхождение  и употребление  лексики.</w:t>
            </w:r>
          </w:p>
        </w:tc>
        <w:tc>
          <w:tcPr>
            <w:tcW w:w="90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CF" w:rsidRPr="00F56BEA" w:rsidTr="009C5012">
        <w:tc>
          <w:tcPr>
            <w:tcW w:w="1070" w:type="dxa"/>
          </w:tcPr>
          <w:p w:rsidR="00E50BCF" w:rsidRPr="00E52F75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E50BCF" w:rsidRPr="00B04E68" w:rsidRDefault="00E50BCF" w:rsidP="005D6ED9">
            <w:pPr>
              <w:pStyle w:val="a8"/>
              <w:jc w:val="both"/>
            </w:pPr>
            <w:r w:rsidRPr="00E52F75">
              <w:t xml:space="preserve">Фразеология. </w:t>
            </w:r>
            <w:r w:rsidRPr="00B04E68">
              <w:t xml:space="preserve">Фразеологические единицы и их употребление. </w:t>
            </w:r>
          </w:p>
          <w:p w:rsidR="00E50BCF" w:rsidRPr="00E52F75" w:rsidRDefault="00E50BCF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Лексикография.</w:t>
            </w:r>
          </w:p>
        </w:tc>
        <w:tc>
          <w:tcPr>
            <w:tcW w:w="90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CF" w:rsidRPr="00F56BEA" w:rsidTr="009C5012">
        <w:tc>
          <w:tcPr>
            <w:tcW w:w="1070" w:type="dxa"/>
          </w:tcPr>
          <w:p w:rsidR="00E50BCF" w:rsidRPr="00E52F75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E50BCF" w:rsidRPr="00E52F75" w:rsidRDefault="00E50BCF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90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CF" w:rsidRPr="00F56BEA" w:rsidTr="009C5012">
        <w:tc>
          <w:tcPr>
            <w:tcW w:w="1070" w:type="dxa"/>
          </w:tcPr>
          <w:p w:rsidR="00E50BCF" w:rsidRPr="003F0111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63" w:type="dxa"/>
          </w:tcPr>
          <w:p w:rsidR="00E50BCF" w:rsidRPr="003F0111" w:rsidRDefault="00E50BCF" w:rsidP="005D6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Графика. Орфоэпия.</w:t>
            </w:r>
          </w:p>
        </w:tc>
        <w:tc>
          <w:tcPr>
            <w:tcW w:w="903" w:type="dxa"/>
          </w:tcPr>
          <w:p w:rsidR="00E50BCF" w:rsidRPr="003F0111" w:rsidRDefault="0016051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E50BCF" w:rsidRPr="003F0111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E50BCF" w:rsidRPr="003F0111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0BCF" w:rsidRPr="00F56BEA" w:rsidTr="009C5012">
        <w:tc>
          <w:tcPr>
            <w:tcW w:w="1070" w:type="dxa"/>
          </w:tcPr>
          <w:p w:rsidR="00E50BCF" w:rsidRPr="00E52F75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E50BCF" w:rsidRPr="00E52F75" w:rsidRDefault="00E50BCF" w:rsidP="005D6ED9">
            <w:pPr>
              <w:pStyle w:val="a8"/>
              <w:jc w:val="both"/>
            </w:pPr>
            <w:r w:rsidRPr="00E52F75">
              <w:t>Основные понятия фонетики, графики, орфоэпии. Звуки и буквы. Позиционные и исторические чередования звуков.</w:t>
            </w:r>
            <w:r w:rsidRPr="00B04E68">
              <w:t xml:space="preserve"> Фонетический разбор. </w:t>
            </w:r>
          </w:p>
        </w:tc>
        <w:tc>
          <w:tcPr>
            <w:tcW w:w="90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CF" w:rsidRPr="00F56BEA" w:rsidTr="009C5012">
        <w:tc>
          <w:tcPr>
            <w:tcW w:w="1070" w:type="dxa"/>
          </w:tcPr>
          <w:p w:rsidR="00E50BCF" w:rsidRPr="00E52F75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E50BCF" w:rsidRPr="00E52F75" w:rsidRDefault="00E50BCF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0">
              <w:rPr>
                <w:rFonts w:ascii="Times New Roman" w:hAnsi="Times New Roman" w:cs="Times New Roman"/>
                <w:sz w:val="24"/>
              </w:rPr>
              <w:t>Орфоэпия.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Основные правила произношения гласных и согласных звуков.</w:t>
            </w:r>
          </w:p>
        </w:tc>
        <w:tc>
          <w:tcPr>
            <w:tcW w:w="90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CF" w:rsidRPr="00F56BEA" w:rsidTr="009C5012">
        <w:tc>
          <w:tcPr>
            <w:tcW w:w="1070" w:type="dxa"/>
          </w:tcPr>
          <w:p w:rsidR="00E50BCF" w:rsidRPr="00E52F75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E50BCF" w:rsidRPr="00E52F75" w:rsidRDefault="00E50BCF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90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CF" w:rsidRPr="00F56BEA" w:rsidTr="009C5012">
        <w:tc>
          <w:tcPr>
            <w:tcW w:w="1070" w:type="dxa"/>
          </w:tcPr>
          <w:p w:rsidR="00E50BCF" w:rsidRPr="00E52F75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E50BCF" w:rsidRPr="00E52F75" w:rsidRDefault="00E50BCF" w:rsidP="00695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9C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1 по теме «Фонетика. Графика. Орфоэпия».</w:t>
            </w:r>
          </w:p>
        </w:tc>
        <w:tc>
          <w:tcPr>
            <w:tcW w:w="90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CF" w:rsidRPr="00F56BEA" w:rsidTr="009C5012">
        <w:tc>
          <w:tcPr>
            <w:tcW w:w="1070" w:type="dxa"/>
          </w:tcPr>
          <w:p w:rsidR="00E50BCF" w:rsidRPr="003F0111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63" w:type="dxa"/>
          </w:tcPr>
          <w:p w:rsidR="00E50BCF" w:rsidRPr="003F0111" w:rsidRDefault="00E50BCF" w:rsidP="005D6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Морфемика и словообразование.  </w:t>
            </w:r>
          </w:p>
        </w:tc>
        <w:tc>
          <w:tcPr>
            <w:tcW w:w="903" w:type="dxa"/>
          </w:tcPr>
          <w:p w:rsidR="00E50BCF" w:rsidRPr="003F0111" w:rsidRDefault="00550A15" w:rsidP="00453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3E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E50BCF" w:rsidRPr="003F0111" w:rsidRDefault="00453E00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E50BCF" w:rsidRPr="00F56BEA" w:rsidRDefault="009C5012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0BCF" w:rsidRPr="00F56BEA" w:rsidTr="009C5012">
        <w:tc>
          <w:tcPr>
            <w:tcW w:w="1070" w:type="dxa"/>
          </w:tcPr>
          <w:p w:rsidR="00E50BCF" w:rsidRPr="00E52F75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E50BCF" w:rsidRPr="00E52F75" w:rsidRDefault="00E50BCF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10">
              <w:rPr>
                <w:rFonts w:ascii="Times New Roman" w:hAnsi="Times New Roman" w:cs="Times New Roman"/>
                <w:sz w:val="24"/>
              </w:rPr>
              <w:t xml:space="preserve">Основные понятия морфемики и словообразования.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Состав слова. Морфемы корневые и аффиксальные.</w:t>
            </w:r>
            <w:r w:rsidRPr="00B04E68">
              <w:t xml:space="preserve"> </w:t>
            </w:r>
            <w:r w:rsidRPr="00227E49">
              <w:rPr>
                <w:rFonts w:ascii="Times New Roman" w:hAnsi="Times New Roman" w:cs="Times New Roman"/>
                <w:sz w:val="24"/>
              </w:rPr>
              <w:t>Основа слова.</w:t>
            </w:r>
            <w:r w:rsidRPr="00B04E68">
              <w:t xml:space="preserve"> </w:t>
            </w:r>
            <w:r w:rsidRPr="00227E49">
              <w:rPr>
                <w:rFonts w:ascii="Times New Roman" w:hAnsi="Times New Roman" w:cs="Times New Roman"/>
                <w:sz w:val="24"/>
              </w:rPr>
              <w:t>Морфемный разбор слова.</w:t>
            </w:r>
          </w:p>
        </w:tc>
        <w:tc>
          <w:tcPr>
            <w:tcW w:w="90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CF" w:rsidRPr="00F56BEA" w:rsidTr="009C5012">
        <w:tc>
          <w:tcPr>
            <w:tcW w:w="1070" w:type="dxa"/>
          </w:tcPr>
          <w:p w:rsidR="00E50BCF" w:rsidRPr="00E52F75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E50BCF" w:rsidRPr="00E52F75" w:rsidRDefault="00E50BCF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</w:t>
            </w:r>
            <w:r w:rsidRPr="00227E49">
              <w:rPr>
                <w:rFonts w:ascii="Times New Roman" w:hAnsi="Times New Roman" w:cs="Times New Roman"/>
                <w:sz w:val="24"/>
              </w:rPr>
              <w:t>Понятие словообразовательной цепочки.</w:t>
            </w:r>
            <w:r w:rsidRPr="00227E49">
              <w:rPr>
                <w:sz w:val="24"/>
              </w:rPr>
              <w:t xml:space="preserve"> 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разбор.</w:t>
            </w:r>
          </w:p>
        </w:tc>
        <w:tc>
          <w:tcPr>
            <w:tcW w:w="90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CF" w:rsidRPr="00F56BEA" w:rsidTr="009C5012">
        <w:tc>
          <w:tcPr>
            <w:tcW w:w="1070" w:type="dxa"/>
          </w:tcPr>
          <w:p w:rsidR="00E50BCF" w:rsidRPr="00E52F75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E50BCF" w:rsidRPr="00E52F75" w:rsidRDefault="00E50BCF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Морфологические и неморфологические способы словообразования.</w:t>
            </w:r>
          </w:p>
        </w:tc>
        <w:tc>
          <w:tcPr>
            <w:tcW w:w="90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CF" w:rsidRPr="00F56BEA" w:rsidTr="009C5012">
        <w:tc>
          <w:tcPr>
            <w:tcW w:w="1070" w:type="dxa"/>
          </w:tcPr>
          <w:p w:rsidR="00E50BCF" w:rsidRPr="00E52F75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E50BCF" w:rsidRPr="00E52F75" w:rsidRDefault="00E50BCF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Основные способы формообразования в современном русском языке.</w:t>
            </w:r>
          </w:p>
        </w:tc>
        <w:tc>
          <w:tcPr>
            <w:tcW w:w="90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E50BCF" w:rsidRPr="00F56BEA" w:rsidRDefault="00E50BCF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453E00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в формате ЕГЭ.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E00" w:rsidRPr="00F56BEA" w:rsidTr="009C5012">
        <w:tc>
          <w:tcPr>
            <w:tcW w:w="1070" w:type="dxa"/>
          </w:tcPr>
          <w:p w:rsidR="00453E00" w:rsidRPr="00E52F75" w:rsidRDefault="00453E00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263" w:type="dxa"/>
          </w:tcPr>
          <w:p w:rsidR="00453E00" w:rsidRDefault="00453E00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9C5012"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03" w:type="dxa"/>
          </w:tcPr>
          <w:p w:rsidR="00453E00" w:rsidRPr="00F56BEA" w:rsidRDefault="00453E00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53E00" w:rsidRPr="00F56BEA" w:rsidRDefault="00453E00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53E00" w:rsidRPr="00F56BEA" w:rsidRDefault="00453E00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3F0111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63" w:type="dxa"/>
          </w:tcPr>
          <w:p w:rsidR="009C5012" w:rsidRPr="003F0111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ОРФОГРАФИЯ.</w:t>
            </w:r>
          </w:p>
          <w:p w:rsidR="009C5012" w:rsidRPr="003F0111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Орфография. </w:t>
            </w:r>
          </w:p>
        </w:tc>
        <w:tc>
          <w:tcPr>
            <w:tcW w:w="903" w:type="dxa"/>
          </w:tcPr>
          <w:p w:rsidR="009C5012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  <w:p w:rsidR="009C5012" w:rsidRPr="003F0111" w:rsidRDefault="009C5012" w:rsidP="00536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67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9C5012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012" w:rsidRPr="003F0111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012" w:rsidRPr="003F0111" w:rsidRDefault="00536738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127D1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Основные понятия морфологии и орфографии. Взаимосвязь морфологии и орфографии. Принципы русской орфографии.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127D1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Проверяемые и непроверяемые безударные гласные в корне слова.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127D1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Чередующиеся гласные в корне слова.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127D1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после шипящих и Ц.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127D1" w:rsidRDefault="009C5012" w:rsidP="009C5012">
            <w:pPr>
              <w:pStyle w:val="a8"/>
              <w:jc w:val="both"/>
            </w:pPr>
            <w:r w:rsidRPr="00E127D1">
              <w:t xml:space="preserve">Правописание звонких и глухих согласных, непроизносимых согласных и сочетаний </w:t>
            </w:r>
            <w:r w:rsidRPr="00E127D1">
              <w:rPr>
                <w:i/>
                <w:iCs/>
              </w:rPr>
              <w:t xml:space="preserve">СЧ, ЗЧ, </w:t>
            </w:r>
            <w:r w:rsidRPr="00E127D1">
              <w:rPr>
                <w:bCs/>
                <w:i/>
                <w:iCs/>
              </w:rPr>
              <w:t xml:space="preserve">ТЧ, ЖЧ, </w:t>
            </w:r>
            <w:r w:rsidRPr="00E127D1">
              <w:rPr>
                <w:i/>
                <w:iCs/>
              </w:rPr>
              <w:t>СТЧ, ЗДЧ.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127D1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Правописание удвоенных согласных.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127D1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127D1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Приставки ПРЕ- и ПРИ-.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127D1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Гласные И и Ы после приставок.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127D1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Употребление Ъ и Ь.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127D1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и строчных  букв. Правила переноса слов.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127D1" w:rsidRDefault="00FF23AD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«Гласные в корне слова».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127D1" w:rsidRDefault="00FF23AD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9C5012" w:rsidRPr="00E127D1">
              <w:rPr>
                <w:rFonts w:ascii="Times New Roman" w:hAnsi="Times New Roman" w:cs="Times New Roman"/>
                <w:sz w:val="24"/>
                <w:szCs w:val="24"/>
              </w:rPr>
              <w:t>по теме «Орфография».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127D1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D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3F0111" w:rsidTr="009C5012">
        <w:tc>
          <w:tcPr>
            <w:tcW w:w="1070" w:type="dxa"/>
          </w:tcPr>
          <w:p w:rsidR="009C5012" w:rsidRPr="003F0111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63" w:type="dxa"/>
          </w:tcPr>
          <w:p w:rsidR="009C5012" w:rsidRPr="003F0111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Самостоятельные части речи. </w:t>
            </w:r>
          </w:p>
        </w:tc>
        <w:tc>
          <w:tcPr>
            <w:tcW w:w="903" w:type="dxa"/>
          </w:tcPr>
          <w:p w:rsidR="009C5012" w:rsidRPr="003F0111" w:rsidRDefault="009C5012" w:rsidP="00FF2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F23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9C5012" w:rsidRPr="003F0111" w:rsidRDefault="007076EB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9C5012" w:rsidRPr="003F0111" w:rsidRDefault="00FF23AD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pStyle w:val="a8"/>
              <w:jc w:val="both"/>
            </w:pPr>
            <w:r w:rsidRPr="00E52F75">
              <w:t>Имя существительное как часть речи.</w:t>
            </w:r>
            <w:r w:rsidRPr="00B04E68">
              <w:t xml:space="preserve"> Морфологический разбор имен </w:t>
            </w:r>
            <w:r w:rsidRPr="00B04E68">
              <w:lastRenderedPageBreak/>
              <w:t>существительных.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существительных.</w:t>
            </w:r>
            <w:r w:rsidRPr="00B04E68">
              <w:t xml:space="preserve"> </w:t>
            </w:r>
            <w:r w:rsidRPr="00E127D1">
              <w:rPr>
                <w:rFonts w:ascii="Times New Roman" w:hAnsi="Times New Roman" w:cs="Times New Roman"/>
                <w:sz w:val="24"/>
              </w:rPr>
              <w:t>Варианты падежных окончаний.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имён существительных.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имён существительных.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pStyle w:val="a8"/>
              <w:jc w:val="both"/>
            </w:pPr>
            <w:r w:rsidRPr="00E52F75">
              <w:t>Имя прилагательное как часть речи.</w:t>
            </w:r>
            <w:r w:rsidRPr="00B04E68">
              <w:t xml:space="preserve"> Морфологический разбор имен прилагательных.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имён прилагательных.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суффиксах имён прилагательных.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имён прилагательных.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AD" w:rsidRPr="00F56BEA" w:rsidTr="009C5012">
        <w:tc>
          <w:tcPr>
            <w:tcW w:w="1070" w:type="dxa"/>
          </w:tcPr>
          <w:p w:rsidR="00FF23AD" w:rsidRPr="00E52F75" w:rsidRDefault="00FF23AD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FF23AD" w:rsidRPr="00E52F75" w:rsidRDefault="00FF23AD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прилагательное» (тест + практическая часть)</w:t>
            </w:r>
          </w:p>
        </w:tc>
        <w:tc>
          <w:tcPr>
            <w:tcW w:w="903" w:type="dxa"/>
          </w:tcPr>
          <w:p w:rsidR="00FF23AD" w:rsidRPr="00F56BEA" w:rsidRDefault="00FF23AD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F23AD" w:rsidRPr="00F56BEA" w:rsidRDefault="00FF23AD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FF23AD" w:rsidRPr="00F56BEA" w:rsidRDefault="00FF23AD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  <w:r w:rsidRPr="00E127D1">
              <w:rPr>
                <w:rFonts w:ascii="Times New Roman" w:hAnsi="Times New Roman" w:cs="Times New Roman"/>
                <w:sz w:val="24"/>
              </w:rPr>
              <w:t xml:space="preserve"> Морфологический разбор числительных.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pStyle w:val="a8"/>
              <w:jc w:val="both"/>
            </w:pPr>
            <w:r w:rsidRPr="00B04E68">
              <w:t>Особенности склонения имен числительных.</w:t>
            </w:r>
            <w:r>
              <w:t xml:space="preserve"> </w:t>
            </w:r>
            <w:r w:rsidRPr="00B04E68">
              <w:t>Правописание имен числительных.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Употребление имён числительных в речи.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EB" w:rsidRPr="00F56BEA" w:rsidTr="009C5012">
        <w:tc>
          <w:tcPr>
            <w:tcW w:w="1070" w:type="dxa"/>
          </w:tcPr>
          <w:p w:rsidR="007076EB" w:rsidRPr="00E52F75" w:rsidRDefault="007076EB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7076EB" w:rsidRPr="00E52F75" w:rsidRDefault="007076EB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РР. Сочинение на морально-этическую тему в формате ЕГЭ.</w:t>
            </w:r>
          </w:p>
        </w:tc>
        <w:tc>
          <w:tcPr>
            <w:tcW w:w="903" w:type="dxa"/>
          </w:tcPr>
          <w:p w:rsidR="007076EB" w:rsidRPr="00F56BEA" w:rsidRDefault="007076EB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7076EB" w:rsidRPr="00F56BEA" w:rsidRDefault="007076EB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7076EB" w:rsidRPr="00F56BEA" w:rsidRDefault="007076EB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pStyle w:val="a8"/>
              <w:jc w:val="both"/>
            </w:pPr>
            <w:r w:rsidRPr="00E52F75">
              <w:t>Местоимение как часть речи.</w:t>
            </w:r>
            <w:r w:rsidRPr="00B04E68">
              <w:t xml:space="preserve"> Разряды местоимений.</w:t>
            </w:r>
            <w:r>
              <w:t xml:space="preserve"> </w:t>
            </w:r>
            <w:r w:rsidRPr="00B04E68">
              <w:t>Значение, стилистические и грамматические особенности употребления местоимений. Морфологический разбор местоимений.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17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91772B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1772B">
              <w:rPr>
                <w:rFonts w:ascii="Times New Roman" w:hAnsi="Times New Roman" w:cs="Times New Roman"/>
                <w:sz w:val="24"/>
                <w:szCs w:val="24"/>
              </w:rPr>
              <w:t>Имя числительное и местои</w:t>
            </w:r>
            <w:r w:rsidR="00FF23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772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  <w:r w:rsidRPr="00B04E68">
              <w:t xml:space="preserve"> </w:t>
            </w:r>
            <w:r w:rsidRPr="00B506C4">
              <w:rPr>
                <w:rFonts w:ascii="Times New Roman" w:hAnsi="Times New Roman" w:cs="Times New Roman"/>
                <w:sz w:val="24"/>
              </w:rPr>
              <w:t>Основные грамматические категории и формы глагола.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Спряжение глагола.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AD" w:rsidRPr="00F56BEA" w:rsidTr="009C5012">
        <w:tc>
          <w:tcPr>
            <w:tcW w:w="1070" w:type="dxa"/>
          </w:tcPr>
          <w:p w:rsidR="00FF23AD" w:rsidRPr="00E52F75" w:rsidRDefault="00FF23AD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FF23AD" w:rsidRPr="00E52F75" w:rsidRDefault="00FF23AD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«Глагол» (диктант тест + практическая часть)</w:t>
            </w:r>
          </w:p>
        </w:tc>
        <w:tc>
          <w:tcPr>
            <w:tcW w:w="903" w:type="dxa"/>
          </w:tcPr>
          <w:p w:rsidR="00FF23AD" w:rsidRPr="00F56BEA" w:rsidRDefault="00FF23AD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F23AD" w:rsidRPr="00F56BEA" w:rsidRDefault="00FF23AD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FF23AD" w:rsidRPr="00F56BEA" w:rsidRDefault="00FF23AD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Причастие как особая глагольная форма.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причастий. Правописание суффиксов причастий.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Н и НН в причастиях и отглагольных прилагательных.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Деепричастие как особая глагольная форма.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AD" w:rsidRPr="00F56BEA" w:rsidTr="009C5012">
        <w:tc>
          <w:tcPr>
            <w:tcW w:w="1070" w:type="dxa"/>
          </w:tcPr>
          <w:p w:rsidR="00FF23AD" w:rsidRPr="00E52F75" w:rsidRDefault="00FF23AD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FF23AD" w:rsidRPr="00E52F75" w:rsidRDefault="00FF23AD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причастий и деепричастий».</w:t>
            </w:r>
          </w:p>
        </w:tc>
        <w:tc>
          <w:tcPr>
            <w:tcW w:w="903" w:type="dxa"/>
          </w:tcPr>
          <w:p w:rsidR="00FF23AD" w:rsidRPr="00F56BEA" w:rsidRDefault="00FF23AD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F23AD" w:rsidRPr="00F56BEA" w:rsidRDefault="00FF23AD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FF23AD" w:rsidRPr="00F56BEA" w:rsidRDefault="00FF23AD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  <w:r w:rsidRPr="00B04E68">
              <w:t xml:space="preserve"> </w:t>
            </w:r>
            <w:r w:rsidRPr="00B506C4">
              <w:rPr>
                <w:rFonts w:ascii="Times New Roman" w:hAnsi="Times New Roman" w:cs="Times New Roman"/>
                <w:sz w:val="24"/>
              </w:rPr>
              <w:t>Разряды наречий. Морфологический разбор наречий.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Грамматические особенности слов категории состояния.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3AD" w:rsidRPr="00F56BEA" w:rsidTr="009C5012">
        <w:tc>
          <w:tcPr>
            <w:tcW w:w="1070" w:type="dxa"/>
          </w:tcPr>
          <w:p w:rsidR="00FF23AD" w:rsidRPr="00E52F75" w:rsidRDefault="00FF23AD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FF23AD" w:rsidRPr="00E52F75" w:rsidRDefault="00FF23AD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D">
              <w:rPr>
                <w:rFonts w:ascii="Times New Roman" w:hAnsi="Times New Roman" w:cs="Times New Roman"/>
                <w:sz w:val="24"/>
                <w:szCs w:val="24"/>
              </w:rPr>
              <w:t xml:space="preserve">РР. Сочинение-рассуждение в формате ЕГЭ (по </w:t>
            </w:r>
            <w:r w:rsidRPr="00FF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№ 324).</w:t>
            </w:r>
          </w:p>
        </w:tc>
        <w:tc>
          <w:tcPr>
            <w:tcW w:w="903" w:type="dxa"/>
          </w:tcPr>
          <w:p w:rsidR="00FF23AD" w:rsidRPr="00F56BEA" w:rsidRDefault="00FF23AD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FF23AD" w:rsidRPr="00F56BEA" w:rsidRDefault="00FF23AD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FF23AD" w:rsidRPr="00F56BEA" w:rsidRDefault="00FF23AD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FF23AD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9C5012" w:rsidRPr="00E52F75">
              <w:rPr>
                <w:rFonts w:ascii="Times New Roman" w:hAnsi="Times New Roman" w:cs="Times New Roman"/>
                <w:sz w:val="24"/>
                <w:szCs w:val="24"/>
              </w:rPr>
              <w:t>по теме «Самостоятельные части речи».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3F0111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63" w:type="dxa"/>
          </w:tcPr>
          <w:p w:rsidR="009C5012" w:rsidRPr="003F0111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11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речи.</w:t>
            </w:r>
          </w:p>
        </w:tc>
        <w:tc>
          <w:tcPr>
            <w:tcW w:w="903" w:type="dxa"/>
          </w:tcPr>
          <w:p w:rsidR="009C5012" w:rsidRPr="003F0111" w:rsidRDefault="00994B66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3" w:type="dxa"/>
          </w:tcPr>
          <w:p w:rsidR="009C5012" w:rsidRPr="003F0111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речи.</w:t>
            </w:r>
            <w:r w:rsidRPr="00B04E68">
              <w:t xml:space="preserve"> </w:t>
            </w:r>
            <w:r w:rsidRPr="00B506C4">
              <w:rPr>
                <w:rFonts w:ascii="Times New Roman" w:hAnsi="Times New Roman" w:cs="Times New Roman"/>
                <w:sz w:val="24"/>
              </w:rPr>
              <w:t>Особенности употребления предлогов. Морфологический разбор предлогов.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речи. Союзные слова.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Частица  как служебная часть речи. Правописание частиц.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и НИ с различными частями речи.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66" w:rsidRPr="00F56BEA" w:rsidTr="009C5012">
        <w:tc>
          <w:tcPr>
            <w:tcW w:w="1070" w:type="dxa"/>
          </w:tcPr>
          <w:p w:rsidR="00994B66" w:rsidRPr="00E52F75" w:rsidRDefault="00994B66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94B66" w:rsidRPr="00E52F75" w:rsidRDefault="00994B66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Междометие как особый разряд слов. Звукоподражательные слова.</w:t>
            </w:r>
            <w:r w:rsidRPr="00B04E68">
              <w:t xml:space="preserve"> </w:t>
            </w:r>
            <w:r w:rsidRPr="00B506C4">
              <w:rPr>
                <w:rFonts w:ascii="Times New Roman" w:hAnsi="Times New Roman" w:cs="Times New Roman"/>
                <w:sz w:val="24"/>
              </w:rPr>
              <w:t>Правописание междометий.</w:t>
            </w:r>
          </w:p>
        </w:tc>
        <w:tc>
          <w:tcPr>
            <w:tcW w:w="903" w:type="dxa"/>
          </w:tcPr>
          <w:p w:rsidR="00994B66" w:rsidRPr="00F56BEA" w:rsidRDefault="00994B66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94B66" w:rsidRPr="00F56BEA" w:rsidRDefault="00994B66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94B66" w:rsidRPr="00F56BEA" w:rsidRDefault="00994B66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B66" w:rsidRPr="00F56BEA" w:rsidTr="009C5012">
        <w:tc>
          <w:tcPr>
            <w:tcW w:w="1070" w:type="dxa"/>
          </w:tcPr>
          <w:p w:rsidR="00994B66" w:rsidRPr="00994B66" w:rsidRDefault="00994B66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263" w:type="dxa"/>
          </w:tcPr>
          <w:p w:rsidR="00994B66" w:rsidRPr="00994B66" w:rsidRDefault="00994B66" w:rsidP="009C50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6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03" w:type="dxa"/>
          </w:tcPr>
          <w:p w:rsidR="00994B66" w:rsidRPr="00F56BEA" w:rsidRDefault="00994B66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94B66" w:rsidRPr="00F56BEA" w:rsidRDefault="00994B66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94B66" w:rsidRPr="00F56BEA" w:rsidRDefault="00994B66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1070" w:type="dxa"/>
          </w:tcPr>
          <w:p w:rsidR="009C5012" w:rsidRPr="00E52F75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C5012" w:rsidRPr="00E52F75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F7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0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C5012" w:rsidRPr="00F56BEA" w:rsidRDefault="009C5012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12" w:rsidRPr="00F56BEA" w:rsidTr="009C5012">
        <w:tc>
          <w:tcPr>
            <w:tcW w:w="6333" w:type="dxa"/>
            <w:gridSpan w:val="2"/>
          </w:tcPr>
          <w:p w:rsidR="009C5012" w:rsidRPr="00F56BEA" w:rsidRDefault="009C5012" w:rsidP="009C50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B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03" w:type="dxa"/>
          </w:tcPr>
          <w:p w:rsidR="009C5012" w:rsidRPr="00F56BEA" w:rsidRDefault="009C5012" w:rsidP="00127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27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243" w:type="dxa"/>
          </w:tcPr>
          <w:p w:rsidR="009C5012" w:rsidRPr="00F56BEA" w:rsidRDefault="007076EB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9C5012" w:rsidRPr="00F56BEA" w:rsidRDefault="00994B66" w:rsidP="009C50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FA517C" w:rsidRPr="00D87DAE" w:rsidRDefault="00FA517C" w:rsidP="00FA517C">
      <w:pPr>
        <w:rPr>
          <w:rFonts w:ascii="Times New Roman" w:hAnsi="Times New Roman"/>
          <w:sz w:val="24"/>
          <w:szCs w:val="24"/>
        </w:rPr>
      </w:pPr>
    </w:p>
    <w:p w:rsidR="005F0AD6" w:rsidRPr="00BA1B14" w:rsidRDefault="005F0AD6" w:rsidP="005F0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14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«РУССКИЙ ЯЗЫК» </w:t>
      </w:r>
    </w:p>
    <w:p w:rsidR="005F0AD6" w:rsidRPr="00BA1B14" w:rsidRDefault="005F0AD6" w:rsidP="005F0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14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5F0AD6" w:rsidRPr="00D87DAE" w:rsidRDefault="005F0AD6" w:rsidP="005F0A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11 классе</w:t>
      </w:r>
      <w:r w:rsidRPr="00D87DAE">
        <w:rPr>
          <w:rFonts w:ascii="Times New Roman" w:hAnsi="Times New Roman"/>
          <w:b/>
          <w:sz w:val="24"/>
          <w:szCs w:val="24"/>
        </w:rPr>
        <w:t xml:space="preserve"> </w:t>
      </w:r>
    </w:p>
    <w:p w:rsidR="005F0AD6" w:rsidRDefault="005F0AD6" w:rsidP="005F0AD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50BCF" w:rsidRPr="0098280A" w:rsidRDefault="00E50BCF" w:rsidP="00E50BCF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E50BCF" w:rsidRPr="00B04E68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Историческое развитие русского языка. Выдающиеся отечественные лингвисты.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 И ПУНКТУАЦИЯ </w:t>
      </w:r>
    </w:p>
    <w:p w:rsidR="00E50BCF" w:rsidRPr="0098280A" w:rsidRDefault="00E50BCF" w:rsidP="00E50BCF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E50BCF" w:rsidRPr="0098280A" w:rsidRDefault="00E50BCF" w:rsidP="00E50BCF">
      <w:pPr>
        <w:spacing w:after="0" w:line="240" w:lineRule="auto"/>
        <w:ind w:left="-567" w:right="120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Словосочетание 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Классификация словосочетаний. Виды синтаксической связи.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Синтаксический разбор словосочетания.</w:t>
      </w:r>
    </w:p>
    <w:p w:rsidR="00E50BCF" w:rsidRPr="0098280A" w:rsidRDefault="00E50BCF" w:rsidP="00E50BCF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Понятие о предложении. Классификация предложений. 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Предложения простые и сложные.</w:t>
      </w:r>
    </w:p>
    <w:p w:rsidR="00E50BCF" w:rsidRPr="0098280A" w:rsidRDefault="00E50BCF" w:rsidP="00E50BCF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Простое предложение </w:t>
      </w:r>
    </w:p>
    <w:p w:rsidR="00E50BCF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Виды предложений по цели высказывания. Виды предложений по эмоциональной окраске. 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Виды предложений по структуре. Двусоставные и односоставные предложения. 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Главные члены предложения. Тире между подлежащим и сказуемым. 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Распространенные и нераспространенные предложения. 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Второстепенные члены предложения. Полные и неполные предложения.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Тире в неполном предложении. </w:t>
      </w:r>
    </w:p>
    <w:p w:rsidR="00E50BCF" w:rsidRPr="0098280A" w:rsidRDefault="00E50BCF" w:rsidP="00E50BCF">
      <w:pPr>
        <w:spacing w:after="0" w:line="240" w:lineRule="auto"/>
        <w:ind w:left="-567" w:right="120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Простое осложненное предложение </w:t>
      </w:r>
    </w:p>
    <w:p w:rsidR="00E50BCF" w:rsidRPr="0098280A" w:rsidRDefault="00E50BCF" w:rsidP="00E50BCF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lastRenderedPageBreak/>
        <w:t xml:space="preserve">Знаки препинания при однородных и неоднородных определениях. 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однородных и неоднородных приложениях.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однородных членах, соединенных  неповторяющимися союзами.</w:t>
      </w:r>
    </w:p>
    <w:p w:rsidR="00E50BCF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Знаки препинания при однородных членах, соединенных повторяющимися и парными союзами. 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Обобщающие слова при однородных членах. Знаки препинания при обобщающих словах.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Обособленные члены предложения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обособленных членах предложения.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Обособленные и необособленные определения. Обособленные приложения.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Обособленные обстоятельства. Обособленные дополнения. 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Уточняющие, пояснительные и присоединительные члены предложения.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сравнительном обороте.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обращениях.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вводных словах и словосочетаниях.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 при вставных конструкциях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Знаки препинания при междометиях. 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Утвердительные, отрицательные, вопросительно-восклицательные слова.</w:t>
      </w:r>
    </w:p>
    <w:p w:rsidR="00E50BCF" w:rsidRPr="0098280A" w:rsidRDefault="00E50BCF" w:rsidP="00E50BCF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Сложное предложение 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Понятие о сложном предложении.</w:t>
      </w:r>
      <w:r w:rsidRPr="00FC108D">
        <w:rPr>
          <w:rFonts w:ascii="Times New Roman" w:hAnsi="Times New Roman" w:cs="Times New Roman"/>
          <w:sz w:val="24"/>
          <w:szCs w:val="24"/>
        </w:rPr>
        <w:t xml:space="preserve"> </w:t>
      </w:r>
      <w:r w:rsidRPr="0098280A">
        <w:rPr>
          <w:rFonts w:ascii="Times New Roman" w:hAnsi="Times New Roman" w:cs="Times New Roman"/>
          <w:sz w:val="24"/>
          <w:szCs w:val="24"/>
        </w:rPr>
        <w:t>Синтаксическ</w:t>
      </w:r>
      <w:r>
        <w:rPr>
          <w:rFonts w:ascii="Times New Roman" w:hAnsi="Times New Roman" w:cs="Times New Roman"/>
          <w:sz w:val="24"/>
          <w:szCs w:val="24"/>
        </w:rPr>
        <w:t>ий разбор сложного предложения.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Знаки препинания в сложносочиненном предложении. 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Знаки препинания в сложноподчиненном предложении с одним  придаточным.   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в сложноподчиненном предложении с несколькими придаточными.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Знаки препинания в бессоюзном сложном предложении. 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Сложные предложения с разными видами связи.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Синонимия разных типов сложного предложения.</w:t>
      </w:r>
    </w:p>
    <w:p w:rsidR="00E50BCF" w:rsidRPr="0098280A" w:rsidRDefault="00E50BCF" w:rsidP="00E50BCF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с чужой речью 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Способы передачи чужой речи. Знаки препинания при прямой речи.</w:t>
      </w:r>
      <w:r w:rsidRPr="00D82336">
        <w:rPr>
          <w:sz w:val="24"/>
          <w:szCs w:val="24"/>
        </w:rPr>
        <w:t xml:space="preserve"> </w:t>
      </w:r>
      <w:r w:rsidRPr="00D82336">
        <w:rPr>
          <w:rFonts w:ascii="Times New Roman" w:hAnsi="Times New Roman" w:cs="Times New Roman"/>
          <w:sz w:val="24"/>
          <w:szCs w:val="24"/>
        </w:rPr>
        <w:t>Замена прямой речи косвенной.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Знаки препинания при диалоге. Знаки препинания при цитатах.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 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Культура видов речевой деятельности – чтения, аудирования, говорения и письма.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средств в речевом высказывании.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80A">
        <w:rPr>
          <w:rFonts w:ascii="Times New Roman" w:hAnsi="Times New Roman" w:cs="Times New Roman"/>
          <w:b/>
          <w:bCs/>
          <w:sz w:val="24"/>
          <w:szCs w:val="24"/>
        </w:rPr>
        <w:t xml:space="preserve">СТИЛИСТИКА 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lastRenderedPageBreak/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Основные изобразительно-выразительные средства языка.</w:t>
      </w:r>
    </w:p>
    <w:p w:rsidR="00E50BCF" w:rsidRPr="007B6662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>Проблемы экологии языка.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80A">
        <w:rPr>
          <w:rFonts w:ascii="Times New Roman" w:hAnsi="Times New Roman" w:cs="Times New Roman"/>
          <w:b/>
          <w:sz w:val="24"/>
          <w:szCs w:val="24"/>
        </w:rPr>
        <w:t>РЕЧЬ. РЕЧЕВОЕ ОБЩЕНИЕ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Овладение опытом речевого поведения в официальных и неофициальных ситуациях общения, ситуациях межкультурного общения.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Текст. Признаки текста.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E50BCF" w:rsidRPr="0098280A" w:rsidRDefault="00E50BCF" w:rsidP="00E50B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FA517C" w:rsidRDefault="00FA517C" w:rsidP="00BA1B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AD6" w:rsidRPr="00FA517C" w:rsidRDefault="005F0AD6" w:rsidP="005F0AD6">
      <w:pPr>
        <w:jc w:val="center"/>
        <w:rPr>
          <w:rFonts w:ascii="Times New Roman" w:hAnsi="Times New Roman"/>
          <w:b/>
          <w:sz w:val="28"/>
          <w:szCs w:val="24"/>
        </w:rPr>
      </w:pPr>
      <w:r w:rsidRPr="00FA517C">
        <w:rPr>
          <w:rFonts w:ascii="Times New Roman" w:hAnsi="Times New Roman"/>
          <w:b/>
          <w:sz w:val="28"/>
          <w:szCs w:val="24"/>
        </w:rPr>
        <w:t>Тематическое планирование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246"/>
        <w:gridCol w:w="1134"/>
        <w:gridCol w:w="1275"/>
        <w:gridCol w:w="1843"/>
      </w:tblGrid>
      <w:tr w:rsidR="005D6ED9" w:rsidRPr="007076EB" w:rsidTr="007076EB">
        <w:trPr>
          <w:trHeight w:val="330"/>
        </w:trPr>
        <w:tc>
          <w:tcPr>
            <w:tcW w:w="1134" w:type="dxa"/>
            <w:vMerge w:val="restart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п/п</w:t>
            </w:r>
          </w:p>
        </w:tc>
        <w:tc>
          <w:tcPr>
            <w:tcW w:w="5246" w:type="dxa"/>
            <w:vMerge w:val="restart"/>
            <w:shd w:val="clear" w:color="auto" w:fill="auto"/>
            <w:vAlign w:val="center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раздела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5D6ED9" w:rsidRPr="007076EB" w:rsidTr="007076EB">
        <w:trPr>
          <w:trHeight w:val="330"/>
        </w:trPr>
        <w:tc>
          <w:tcPr>
            <w:tcW w:w="1134" w:type="dxa"/>
            <w:vMerge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6" w:type="dxa"/>
            <w:vMerge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</w:p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</w:t>
            </w: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</w:t>
            </w:r>
          </w:p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  <w:vAlign w:val="center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Историческое развитие русского языка. Выдающиеся отечественные лингвисты.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5D6ED9" w:rsidRPr="007076EB" w:rsidRDefault="005D6ED9" w:rsidP="005D6ED9">
            <w:pPr>
              <w:spacing w:after="0" w:line="240" w:lineRule="auto"/>
              <w:ind w:left="320" w:hanging="28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</w:t>
            </w:r>
          </w:p>
          <w:p w:rsidR="005D6ED9" w:rsidRPr="007076EB" w:rsidRDefault="005D6ED9" w:rsidP="005D6ED9">
            <w:pPr>
              <w:spacing w:after="0" w:line="240" w:lineRule="auto"/>
              <w:ind w:left="34"/>
              <w:outlineLvl w:val="0"/>
              <w:rPr>
                <w:b/>
                <w:bCs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Основные понятия синтаксиса и пунктуации. Основные синтаксические единицы. Основные принципы русской пунктуации. Пунктуационный анализ.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Классификация словосочетаний. Виды синтаксической связи. Синтаксический разбор словосочетания.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предложении. Классификация предложений. Предложения простые и сложные.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цели высказывания, по эмоциональной окраске и по структуре. Двусоставные и односоставные предложения. 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предложения. Тире между подлежащим и сказуемым. 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Распространенные и нераспространенные предложения. Второстепенные члены предложения. Полные и неполные предложения. Тире в неполном предложении. 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Р/Р 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и неоднородных определениях и приложениях.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соединенных  неповторяющимися союзами.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соединенных повторяющимися и парными союзами.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членах. Знаки препинания при обобщающих словах.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 по теме «Предложения с однородными членами».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  <w:vAlign w:val="center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Р/Р Текст. Признаки текста.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  <w:vAlign w:val="center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 формате ЕГЭ.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  <w:vAlign w:val="center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 Знаки препинания при обособленных членах предложения.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  <w:vAlign w:val="center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Обособленные и необособленные определения.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  <w:vAlign w:val="center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  <w:vAlign w:val="center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  <w:vAlign w:val="center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обстоятельств, способы их выражения.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  <w:vAlign w:val="center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  <w:vAlign w:val="center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 предложения. Знаки препинания при сравнительном обороте.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  <w:vAlign w:val="center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обращениях.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вводных словах и словосочетаниях.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вставных конструкциях.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в формате ЕГЭ. 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Междометия. Знаки препинания при междометиях. Утвердительные, отрицательные,  вопросительные слова.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«Простое осложнённое предложение».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 xml:space="preserve">Р/Р Виды чтения. Использование различных видов чтения в зависимости от </w:t>
            </w:r>
            <w:r w:rsidRPr="0070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 задачи и характера текста.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Синтаксический разбор сложного предложения.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сложносочиненном предложении.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сложносочиненном предложении.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сложноподчиненном предложении с одним  придаточным.   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сложноподчиненном предложении с одним  придаточным.   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бессоюзном сложном предложении. 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бессоюзном сложном предложении. 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  <w:vAlign w:val="center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Синонимия разных типов сложного предложения.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  <w:vAlign w:val="center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Р/Р Информационная переработка текста. Виды преобразования текста.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  <w:vAlign w:val="center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«Сложное предложение».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чужой речью.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прямой речи. 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Замена прямой речи косвенной.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 при диалоге. Знаки препинания при цитатах.  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 формате ЕГЭ.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Р/Р 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«Предложения с чужой речью».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Культура видов речевой деятельности – чтения, аудирования, говорения и письма. Оценка коммуникативных качеств и эффективности речи. Самоанализ и самооценка на основе наблюдений за собственной речью.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Культура публичной речи. Публичное выступление: выбор темы, определение цели, поиск материала. Композиция публичного выступления.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Орфографические нормы, пунктуационные нормы. Совершенствование орфографических и пунктуационных умений и навыков.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Соблюдение норм литературного языка в речевой практике. Уместность использования языковых средств в речевом высказывании. Нормативные словари современного русского языка и лингвистические справочники; их использование.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в формате ЕГЭ. 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Стилистика.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стилистика как учение о функционально-стилистической дифференциации языка. 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Р/Р Лингвистический анализ текстов различных функциональных разновидностей языка.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сочинений. Совершенствование умений и навыков создания текстов разных функционально-смысловых типов, стилей и </w:t>
            </w:r>
            <w:r w:rsidRPr="0070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жанров.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изобразительно-выразительные средства языка. 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7076EB" w:rsidTr="007076EB"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246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sz w:val="24"/>
                <w:szCs w:val="24"/>
              </w:rPr>
              <w:t>Проблемы экологии языка.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D9" w:rsidRPr="00F56BEA" w:rsidTr="007076EB">
        <w:tc>
          <w:tcPr>
            <w:tcW w:w="6380" w:type="dxa"/>
            <w:gridSpan w:val="2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5D6ED9" w:rsidRPr="007076EB" w:rsidRDefault="00C3194A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275" w:type="dxa"/>
            <w:shd w:val="clear" w:color="auto" w:fill="auto"/>
          </w:tcPr>
          <w:p w:rsidR="005D6ED9" w:rsidRPr="007076EB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D6ED9" w:rsidRPr="00F56BEA" w:rsidRDefault="005D6ED9" w:rsidP="005D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5D6ED9" w:rsidRDefault="005D6ED9" w:rsidP="005D6ED9">
      <w:pPr>
        <w:tabs>
          <w:tab w:val="left" w:pos="1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AD6" w:rsidRDefault="005F0AD6" w:rsidP="00BA1B1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F0AD6" w:rsidSect="00BE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A84" w:rsidRDefault="00CB7A84" w:rsidP="00E50BCF">
      <w:pPr>
        <w:spacing w:after="0" w:line="240" w:lineRule="auto"/>
      </w:pPr>
      <w:r>
        <w:separator/>
      </w:r>
    </w:p>
  </w:endnote>
  <w:endnote w:type="continuationSeparator" w:id="1">
    <w:p w:rsidR="00CB7A84" w:rsidRDefault="00CB7A84" w:rsidP="00E5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A84" w:rsidRDefault="00CB7A84" w:rsidP="00E50BCF">
      <w:pPr>
        <w:spacing w:after="0" w:line="240" w:lineRule="auto"/>
      </w:pPr>
      <w:r>
        <w:separator/>
      </w:r>
    </w:p>
  </w:footnote>
  <w:footnote w:type="continuationSeparator" w:id="1">
    <w:p w:rsidR="00CB7A84" w:rsidRDefault="00CB7A84" w:rsidP="00E5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43B"/>
    <w:multiLevelType w:val="hybridMultilevel"/>
    <w:tmpl w:val="5E30EF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6B534BB"/>
    <w:multiLevelType w:val="hybridMultilevel"/>
    <w:tmpl w:val="D8A01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DB9"/>
    <w:rsid w:val="000664BE"/>
    <w:rsid w:val="000A161B"/>
    <w:rsid w:val="00111633"/>
    <w:rsid w:val="00127D71"/>
    <w:rsid w:val="00152F42"/>
    <w:rsid w:val="00160519"/>
    <w:rsid w:val="001D24A0"/>
    <w:rsid w:val="00244DB9"/>
    <w:rsid w:val="002A0E68"/>
    <w:rsid w:val="00453E00"/>
    <w:rsid w:val="0045769D"/>
    <w:rsid w:val="004F7845"/>
    <w:rsid w:val="00533858"/>
    <w:rsid w:val="00536738"/>
    <w:rsid w:val="00550A15"/>
    <w:rsid w:val="005D6ED9"/>
    <w:rsid w:val="005F0AD6"/>
    <w:rsid w:val="00673BD6"/>
    <w:rsid w:val="0069588F"/>
    <w:rsid w:val="007076EB"/>
    <w:rsid w:val="008B77AB"/>
    <w:rsid w:val="0091772B"/>
    <w:rsid w:val="00994B66"/>
    <w:rsid w:val="009B0AE4"/>
    <w:rsid w:val="009C5012"/>
    <w:rsid w:val="00A33F07"/>
    <w:rsid w:val="00A40EE0"/>
    <w:rsid w:val="00A637DE"/>
    <w:rsid w:val="00BA1B14"/>
    <w:rsid w:val="00BA2FBC"/>
    <w:rsid w:val="00BE0EF2"/>
    <w:rsid w:val="00BE5D6A"/>
    <w:rsid w:val="00BF0CEC"/>
    <w:rsid w:val="00C3194A"/>
    <w:rsid w:val="00C35573"/>
    <w:rsid w:val="00CB7A84"/>
    <w:rsid w:val="00D6490A"/>
    <w:rsid w:val="00DA02E2"/>
    <w:rsid w:val="00DE0277"/>
    <w:rsid w:val="00E04922"/>
    <w:rsid w:val="00E45850"/>
    <w:rsid w:val="00E50BCF"/>
    <w:rsid w:val="00F02F2D"/>
    <w:rsid w:val="00F43F16"/>
    <w:rsid w:val="00FA517C"/>
    <w:rsid w:val="00FB3E7D"/>
    <w:rsid w:val="00FD07A2"/>
    <w:rsid w:val="00FF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F4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2F4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15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2A0E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99"/>
    <w:locked/>
    <w:rsid w:val="002A0E68"/>
    <w:rPr>
      <w:rFonts w:eastAsiaTheme="minorEastAsia"/>
      <w:lang w:eastAsia="ru-RU"/>
    </w:rPr>
  </w:style>
  <w:style w:type="paragraph" w:styleId="a8">
    <w:name w:val="No Spacing"/>
    <w:basedOn w:val="a"/>
    <w:link w:val="a9"/>
    <w:qFormat/>
    <w:rsid w:val="00E5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E50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5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0BCF"/>
  </w:style>
  <w:style w:type="paragraph" w:styleId="ac">
    <w:name w:val="footer"/>
    <w:basedOn w:val="a"/>
    <w:link w:val="ad"/>
    <w:uiPriority w:val="99"/>
    <w:unhideWhenUsed/>
    <w:rsid w:val="00E5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0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g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6437</Words>
  <Characters>36693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2023-09-04T12:31:00Z</cp:lastPrinted>
  <dcterms:created xsi:type="dcterms:W3CDTF">2023-09-08T10:49:00Z</dcterms:created>
  <dcterms:modified xsi:type="dcterms:W3CDTF">2023-09-08T10:49:00Z</dcterms:modified>
</cp:coreProperties>
</file>