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51"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7" o:title=""/>
          </v:shape>
          <o:OLEObject Type="Embed" ProgID="AcroExch.Document.11" ShapeID="_x0000_s1026" DrawAspect="Content" ObjectID="_1680508567" r:id="rId8"/>
        </w:pict>
      </w: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E51" w:rsidRDefault="00CF5E51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B9B" w:rsidRPr="00CF55D7" w:rsidRDefault="001F4840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по результатам внешних контрольных мероприятий, проводимых уполномоченным органом по защите прав субъектов </w:t>
      </w:r>
      <w:r w:rsidR="0049795F"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3B9B" w:rsidRPr="00CF55D7" w:rsidRDefault="001F4840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2.6.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Проверка представляет собой комплекс мероприятий, который состоит из следующих этапов:</w:t>
      </w:r>
    </w:p>
    <w:p w:rsidR="00663B9B" w:rsidRPr="00CF55D7" w:rsidRDefault="001F4840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подготовка к проведению проверки;</w:t>
      </w:r>
    </w:p>
    <w:p w:rsidR="00663B9B" w:rsidRPr="00CF55D7" w:rsidRDefault="001F4840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сбор свидетельств проверки;</w:t>
      </w:r>
    </w:p>
    <w:p w:rsidR="00663B9B" w:rsidRPr="00CF55D7" w:rsidRDefault="001F4840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анализ соответствия контрольным параметрам;</w:t>
      </w:r>
    </w:p>
    <w:p w:rsidR="00663B9B" w:rsidRPr="00CF55D7" w:rsidRDefault="001F4840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подготовка заключения по проверке.</w:t>
      </w:r>
    </w:p>
    <w:p w:rsidR="00663B9B" w:rsidRPr="00CF55D7" w:rsidRDefault="0049795F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2.7.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В ходе подготовки к проведению проверки Комиссия определяет: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границы и описание области, подвергающейся проверки;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перечень контрольных параметров;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объекты контроля (процессы, подразделения, информационные системы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 и т.п.);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состав участников, привлекаемых для проведения проверки;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сроки и этапы проведения проверки.</w:t>
      </w:r>
    </w:p>
    <w:p w:rsidR="00663B9B" w:rsidRPr="00CF55D7" w:rsidRDefault="0049795F" w:rsidP="00CF55D7">
      <w:pPr>
        <w:keepNext/>
        <w:keepLines/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2.8.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Типовой перечень контрольных параметров приведен в приложении к</w:t>
      </w: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настоящим Правилам (</w:t>
      </w:r>
      <w:fldSimple w:instr=" REF _Ref479271401 \n \h  \* MERGEFORMAT ">
        <w:r w:rsidR="00E844DD" w:rsidRPr="00E844DD">
          <w:rPr>
            <w:rFonts w:ascii="Times New Roman" w:eastAsia="Calibri" w:hAnsi="Times New Roman" w:cs="Times New Roman"/>
            <w:sz w:val="24"/>
            <w:szCs w:val="24"/>
          </w:rPr>
          <w:t>Приложение 1</w:t>
        </w:r>
      </w:fldSimple>
      <w:r w:rsidR="00663B9B" w:rsidRPr="00CF55D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63B9B" w:rsidRPr="00CF55D7" w:rsidRDefault="0049795F" w:rsidP="00CF55D7">
      <w:pPr>
        <w:keepNext/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2.9. </w:t>
      </w:r>
      <w:r w:rsidR="00CF55D7">
        <w:rPr>
          <w:rFonts w:ascii="Times New Roman" w:eastAsia="Calibri" w:hAnsi="Times New Roman" w:cs="Times New Roman"/>
          <w:sz w:val="24"/>
          <w:szCs w:val="24"/>
        </w:rPr>
        <w:t xml:space="preserve">Сбор свидетельств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проверки включает: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анализ организационно-распорядительных и регламентирующих документов по обработке и защите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опрос персонала, участвующего в процессах обработки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, обслуживании и эксплуатации информационных систем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3B9B" w:rsidRPr="00CF55D7" w:rsidRDefault="0049795F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2.10.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Проверки проводятся Комиссией непосредственно на месте обработки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 путем опроса либо, при необходимости, путем осмотра рабочих мест сотрудников, участвующих в процессе обработки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3B9B" w:rsidRPr="00CF55D7" w:rsidRDefault="0049795F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2.11.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Свидетельства проверки сопоставляются с контрольными параметрами для формирования заключения по проверке. </w:t>
      </w:r>
    </w:p>
    <w:p w:rsidR="00663B9B" w:rsidRPr="00CF55D7" w:rsidRDefault="0049795F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2.12.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Общий срок проверки не должен превышать 20 (двадцати) рабочих дней. При необходимости срок проведения проверки может быть продлен, но не более чем на 10 (десять) рабочих дней.</w:t>
      </w:r>
    </w:p>
    <w:p w:rsidR="00663B9B" w:rsidRPr="00CF55D7" w:rsidRDefault="00663B9B" w:rsidP="00CF55D7">
      <w:pPr>
        <w:keepNext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Toc457217733"/>
      <w:r w:rsidRPr="00CF55D7">
        <w:rPr>
          <w:rFonts w:ascii="Times New Roman" w:eastAsia="Calibri" w:hAnsi="Times New Roman" w:cs="Times New Roman"/>
          <w:b/>
          <w:sz w:val="24"/>
          <w:szCs w:val="24"/>
        </w:rPr>
        <w:t xml:space="preserve">Права </w:t>
      </w:r>
      <w:bookmarkEnd w:id="0"/>
      <w:r w:rsidRPr="00CF55D7">
        <w:rPr>
          <w:rFonts w:ascii="Times New Roman" w:eastAsia="Calibri" w:hAnsi="Times New Roman" w:cs="Times New Roman"/>
          <w:b/>
          <w:sz w:val="24"/>
          <w:szCs w:val="24"/>
        </w:rPr>
        <w:t>Комиссии при проведении проверки</w:t>
      </w:r>
    </w:p>
    <w:p w:rsidR="00663B9B" w:rsidRPr="00CF55D7" w:rsidRDefault="00663B9B" w:rsidP="00CF55D7">
      <w:pPr>
        <w:pStyle w:val="a7"/>
        <w:keepNext/>
        <w:numPr>
          <w:ilvl w:val="1"/>
          <w:numId w:val="5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>Комиссия для реализации своих полномочий имеет право: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привлекать к проведению проверок служащих </w:t>
      </w:r>
      <w:r w:rsidR="00CF55D7">
        <w:rPr>
          <w:rFonts w:ascii="Times New Roman" w:hAnsi="Times New Roman"/>
          <w:sz w:val="24"/>
          <w:szCs w:val="24"/>
        </w:rPr>
        <w:t>ЧОУ СОШ «Геула»</w:t>
      </w:r>
      <w:r w:rsidR="00CF55D7">
        <w:rPr>
          <w:sz w:val="36"/>
          <w:szCs w:val="36"/>
          <w:shd w:val="clear" w:color="auto" w:fill="FFFFFF"/>
        </w:rPr>
        <w:t xml:space="preserve">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работников подведомственных</w:t>
      </w:r>
      <w:r w:rsidR="00CF55D7" w:rsidRPr="00CF55D7">
        <w:rPr>
          <w:rFonts w:ascii="Times New Roman" w:hAnsi="Times New Roman"/>
          <w:sz w:val="24"/>
          <w:szCs w:val="24"/>
        </w:rPr>
        <w:t xml:space="preserve"> </w:t>
      </w:r>
      <w:r w:rsidR="00CF55D7">
        <w:rPr>
          <w:rFonts w:ascii="Times New Roman" w:hAnsi="Times New Roman"/>
          <w:sz w:val="24"/>
          <w:szCs w:val="24"/>
        </w:rPr>
        <w:t>ЧОУ СОШ «Геула»</w:t>
      </w:r>
      <w:r w:rsidR="00CF55D7">
        <w:rPr>
          <w:sz w:val="36"/>
          <w:szCs w:val="36"/>
          <w:shd w:val="clear" w:color="auto" w:fill="FFFFFF"/>
        </w:rPr>
        <w:t xml:space="preserve">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 организаций;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запрашивать у сотрудников </w:t>
      </w:r>
      <w:r w:rsidR="00CF55D7">
        <w:rPr>
          <w:rFonts w:ascii="Times New Roman" w:hAnsi="Times New Roman"/>
          <w:sz w:val="24"/>
          <w:szCs w:val="24"/>
        </w:rPr>
        <w:t>ЧОУ СОШ «Геула»</w:t>
      </w:r>
      <w:r w:rsidR="00CF55D7">
        <w:rPr>
          <w:sz w:val="36"/>
          <w:szCs w:val="36"/>
          <w:shd w:val="clear" w:color="auto" w:fill="FFFFFF"/>
        </w:rPr>
        <w:t xml:space="preserve"> </w:t>
      </w:r>
      <w:r w:rsidR="00E844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необходимую информацию;</w:t>
      </w:r>
    </w:p>
    <w:p w:rsidR="00663B9B" w:rsidRPr="00CF55D7" w:rsidRDefault="0049795F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принимать меры по устранению выявленных нарушений выполнения требований к защите </w:t>
      </w:r>
      <w:r w:rsidRPr="00CF55D7">
        <w:rPr>
          <w:rFonts w:ascii="Times New Roman" w:eastAsia="Calibri" w:hAnsi="Times New Roman" w:cs="Times New Roman"/>
          <w:sz w:val="24"/>
          <w:szCs w:val="24"/>
        </w:rPr>
        <w:t>ПД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CF55D7" w:rsidRPr="00CF55D7">
        <w:rPr>
          <w:rFonts w:ascii="Times New Roman" w:hAnsi="Times New Roman"/>
          <w:sz w:val="24"/>
          <w:szCs w:val="24"/>
        </w:rPr>
        <w:t xml:space="preserve"> </w:t>
      </w:r>
      <w:r w:rsidR="00CF55D7">
        <w:rPr>
          <w:rFonts w:ascii="Times New Roman" w:hAnsi="Times New Roman"/>
          <w:sz w:val="24"/>
          <w:szCs w:val="24"/>
        </w:rPr>
        <w:t>ЧОУ СОШ «Геула»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63B9B" w:rsidRPr="00CF55D7" w:rsidRDefault="00C07ED9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вносить предложения о совершенствовании правового, технического и организационного регулирования обеспечения безопасности ПД при их обработке;</w:t>
      </w:r>
    </w:p>
    <w:p w:rsidR="00663B9B" w:rsidRPr="00CF55D7" w:rsidRDefault="00C07ED9" w:rsidP="00CF55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вносить предложения о привлечении к дисциплинарной ответственности лиц, виновных в нарушении законодательства Российской Федерации в отношении обработки ПД.</w:t>
      </w:r>
    </w:p>
    <w:p w:rsidR="00663B9B" w:rsidRPr="00CF55D7" w:rsidRDefault="00C07ED9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sub_23039"/>
      <w:bookmarkEnd w:id="1"/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3.2.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Проверки могут проводиться с привлечением на договорной основе юридических лиц и индивидуальных предпринимателей, имеющих лицензию на осуществление деятельности по технической защите конфиденциальной информации.</w:t>
      </w:r>
    </w:p>
    <w:p w:rsidR="0049795F" w:rsidRPr="00CF55D7" w:rsidRDefault="0049795F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B9B" w:rsidRPr="00CF55D7" w:rsidRDefault="00663B9B" w:rsidP="00CF55D7">
      <w:pPr>
        <w:keepNext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Toc457217734"/>
      <w:r w:rsidRPr="00CF55D7">
        <w:rPr>
          <w:rFonts w:ascii="Times New Roman" w:eastAsia="Calibri" w:hAnsi="Times New Roman" w:cs="Times New Roman"/>
          <w:b/>
          <w:sz w:val="24"/>
          <w:szCs w:val="24"/>
        </w:rPr>
        <w:t>Порядок фиксирования результатов проверки</w:t>
      </w:r>
      <w:bookmarkEnd w:id="2"/>
    </w:p>
    <w:p w:rsidR="00663B9B" w:rsidRPr="00CF55D7" w:rsidRDefault="00C07ED9" w:rsidP="00CF55D7">
      <w:pPr>
        <w:keepNext/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Факт проведения проверок и результаты проверки фиксируются в журнале проведения проверок (</w:t>
      </w:r>
      <w:fldSimple w:instr=" REF _Ref479271419 \n \h  \* MERGEFORMAT ">
        <w:r w:rsidR="00E844DD" w:rsidRPr="00E844DD">
          <w:rPr>
            <w:rFonts w:ascii="Times New Roman" w:eastAsia="Calibri" w:hAnsi="Times New Roman" w:cs="Times New Roman"/>
            <w:sz w:val="24"/>
            <w:szCs w:val="24"/>
          </w:rPr>
          <w:t>Приложение 2</w:t>
        </w:r>
      </w:fldSimple>
      <w:r w:rsidR="00663B9B" w:rsidRPr="00CF55D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63B9B" w:rsidRPr="00CF55D7" w:rsidRDefault="00C07ED9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4.2.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>По результатам проверки Комиссией, при необходимости, проводится заседание. Решения, принятые на заседаниях Комиссии, оформляются протоколом.</w:t>
      </w:r>
    </w:p>
    <w:p w:rsidR="00663B9B" w:rsidRPr="00CF55D7" w:rsidRDefault="00C07ED9" w:rsidP="00CF55D7">
      <w:pPr>
        <w:numPr>
          <w:ilvl w:val="1"/>
          <w:numId w:val="0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5D7">
        <w:rPr>
          <w:rFonts w:ascii="Times New Roman" w:eastAsia="Calibri" w:hAnsi="Times New Roman" w:cs="Times New Roman"/>
          <w:sz w:val="24"/>
          <w:szCs w:val="24"/>
        </w:rPr>
        <w:t xml:space="preserve">4.3. </w:t>
      </w:r>
      <w:r w:rsidR="00663B9B" w:rsidRPr="00CF55D7">
        <w:rPr>
          <w:rFonts w:ascii="Times New Roman" w:eastAsia="Calibri" w:hAnsi="Times New Roman" w:cs="Times New Roman"/>
          <w:sz w:val="24"/>
          <w:szCs w:val="24"/>
        </w:rPr>
        <w:t xml:space="preserve">В целях контроля устранения выявленных нарушений Комиссия проводит повторную проверку. </w:t>
      </w:r>
    </w:p>
    <w:p w:rsidR="00663B9B" w:rsidRPr="00CF55D7" w:rsidRDefault="00663B9B" w:rsidP="00CF5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F55D7">
        <w:rPr>
          <w:rFonts w:ascii="Times New Roman" w:eastAsia="Times New Roman" w:hAnsi="Times New Roman" w:cs="Times New Roman"/>
          <w:sz w:val="24"/>
          <w:szCs w:val="24"/>
          <w:lang w:bidi="en-US"/>
        </w:rPr>
        <w:br w:type="page"/>
      </w:r>
    </w:p>
    <w:p w:rsidR="00663B9B" w:rsidRPr="00CF55D7" w:rsidRDefault="00663B9B" w:rsidP="00CF55D7">
      <w:pPr>
        <w:numPr>
          <w:ilvl w:val="0"/>
          <w:numId w:val="4"/>
        </w:numPr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F55D7">
        <w:rPr>
          <w:rFonts w:ascii="Times New Roman" w:eastAsia="Calibri" w:hAnsi="Times New Roman" w:cs="Times New Roman"/>
          <w:b/>
          <w:sz w:val="24"/>
          <w:szCs w:val="24"/>
        </w:rPr>
        <w:lastRenderedPageBreak/>
        <w:br/>
      </w:r>
      <w:bookmarkStart w:id="3" w:name="_Ref479271401"/>
      <w:r w:rsidRPr="00CF55D7">
        <w:rPr>
          <w:rFonts w:ascii="Times New Roman" w:eastAsia="Calibri" w:hAnsi="Times New Roman" w:cs="Times New Roman"/>
          <w:b/>
          <w:sz w:val="24"/>
          <w:szCs w:val="24"/>
        </w:rPr>
        <w:t>к Правилам осуществления внутреннего контроля соответствия обработки персональных данных требованиям к защите персональных данных</w:t>
      </w:r>
      <w:r w:rsidRPr="00CF55D7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в </w:t>
      </w:r>
      <w:r w:rsidR="00CF55D7" w:rsidRPr="00CF55D7">
        <w:rPr>
          <w:rFonts w:ascii="Times New Roman" w:hAnsi="Times New Roman"/>
          <w:b/>
          <w:sz w:val="24"/>
          <w:szCs w:val="24"/>
        </w:rPr>
        <w:t>ЧОУ СОШ «Геула»</w:t>
      </w:r>
      <w:r w:rsidR="00CF55D7">
        <w:rPr>
          <w:sz w:val="36"/>
          <w:szCs w:val="36"/>
          <w:shd w:val="clear" w:color="auto" w:fill="FFFFFF"/>
        </w:rPr>
        <w:t xml:space="preserve"> </w:t>
      </w:r>
      <w:r w:rsidRPr="00CF55D7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информационных технологий города </w:t>
      </w:r>
      <w:bookmarkEnd w:id="3"/>
      <w:r w:rsidR="00CF55D7">
        <w:rPr>
          <w:rFonts w:ascii="Times New Roman" w:eastAsia="Calibri" w:hAnsi="Times New Roman" w:cs="Times New Roman"/>
          <w:b/>
          <w:sz w:val="24"/>
          <w:szCs w:val="24"/>
        </w:rPr>
        <w:t>Пятигорска</w:t>
      </w:r>
    </w:p>
    <w:p w:rsidR="00663B9B" w:rsidRPr="00CF55D7" w:rsidRDefault="00663B9B" w:rsidP="00E844DD">
      <w:pPr>
        <w:spacing w:before="120" w:after="0" w:line="360" w:lineRule="auto"/>
        <w:ind w:left="709" w:right="-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63B9B" w:rsidRPr="00CF55D7" w:rsidRDefault="00663B9B" w:rsidP="00CF55D7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F55D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ПЕРЕЧЕНЬ</w:t>
      </w:r>
      <w:r w:rsidRPr="00CF55D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/>
        <w:t xml:space="preserve"> контрольных параметров проверок в области обработки и обеспечения безопасности персональных данных</w:t>
      </w:r>
      <w:r w:rsidRPr="00CF55D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/>
        <w:t>(типовой)</w:t>
      </w:r>
    </w:p>
    <w:p w:rsidR="00663B9B" w:rsidRPr="00CF55D7" w:rsidRDefault="00663B9B" w:rsidP="00CF55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647"/>
      </w:tblGrid>
      <w:tr w:rsidR="00663B9B" w:rsidRPr="00CF55D7" w:rsidTr="00E844DD">
        <w:trPr>
          <w:trHeight w:val="319"/>
          <w:tblHeader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параметры и объекты проверок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  <w:bookmarkStart w:id="4" w:name="_Ref479271467"/>
          </w:p>
        </w:tc>
        <w:bookmarkEnd w:id="4"/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установленных в перечне персональных данных категорий персональных данных фактически обрабатываемым в </w:t>
            </w:r>
            <w:r w:rsidR="00CF55D7">
              <w:rPr>
                <w:rFonts w:ascii="Times New Roman" w:hAnsi="Times New Roman"/>
                <w:sz w:val="24"/>
                <w:szCs w:val="24"/>
              </w:rPr>
              <w:t>ЧОУ СОШ «Геула»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установленных прав доступа к персональным данным полномочиям в рамках трудовых обязанностей работников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Подтверждение факта ознакомления с локальными актами </w:t>
            </w:r>
            <w:r w:rsidR="00CF55D7">
              <w:rPr>
                <w:rFonts w:ascii="Times New Roman" w:hAnsi="Times New Roman"/>
                <w:sz w:val="24"/>
                <w:szCs w:val="24"/>
              </w:rPr>
              <w:t>ЧОУ СОШ «Геула»</w:t>
            </w:r>
            <w:r w:rsidR="00CF55D7">
              <w:rPr>
                <w:sz w:val="36"/>
                <w:szCs w:val="36"/>
                <w:shd w:val="clear" w:color="auto" w:fill="FFFFFF"/>
              </w:rPr>
              <w:t xml:space="preserve"> </w:t>
            </w: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области обработки и обеспечения безопасности персональных данных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договорах с третьими лицами положений, касающихся обеспечения конфиденциальности и безопасности персональных данных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  <w:bookmarkStart w:id="5" w:name="_Ref479271484"/>
          </w:p>
        </w:tc>
        <w:bookmarkEnd w:id="5"/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законных целей и оснований обработки всех категорий персональных данных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Выборочные проверки сотрудников на предмет знания организационно-распорядительных документов в области обработки и обеспечения безопасности персональных данных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сроков хранения и порядка уничтожения персональных данных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процедур и сроков подготовки ответов на обращения субъектов персональных данных</w:t>
            </w:r>
          </w:p>
        </w:tc>
      </w:tr>
      <w:tr w:rsidR="00663B9B" w:rsidRPr="00CF55D7" w:rsidTr="00E844D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9B" w:rsidRPr="00CF55D7" w:rsidRDefault="00663B9B" w:rsidP="00CF55D7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9B" w:rsidRPr="00CF55D7" w:rsidRDefault="00663B9B" w:rsidP="00CF55D7">
            <w:pPr>
              <w:keepLines/>
              <w:spacing w:before="60"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Необходимость актуализации Уведомления уполномоченного органа по защите прав субъектов персональных данных</w:t>
            </w:r>
          </w:p>
        </w:tc>
      </w:tr>
    </w:tbl>
    <w:p w:rsidR="00663B9B" w:rsidRPr="00CF55D7" w:rsidRDefault="00663B9B" w:rsidP="00CF55D7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663B9B" w:rsidRPr="00CF55D7" w:rsidRDefault="00663B9B" w:rsidP="00CF55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663B9B" w:rsidRPr="00CF55D7" w:rsidSect="00E844DD">
          <w:headerReference w:type="default" r:id="rId9"/>
          <w:footerReference w:type="default" r:id="rId10"/>
          <w:pgSz w:w="11906" w:h="16838"/>
          <w:pgMar w:top="1134" w:right="851" w:bottom="851" w:left="851" w:header="709" w:footer="709" w:gutter="0"/>
          <w:cols w:space="708"/>
          <w:titlePg/>
          <w:docGrid w:linePitch="381"/>
        </w:sectPr>
      </w:pPr>
    </w:p>
    <w:p w:rsidR="00663B9B" w:rsidRPr="00CF55D7" w:rsidRDefault="00663B9B" w:rsidP="00CF55D7">
      <w:pPr>
        <w:numPr>
          <w:ilvl w:val="0"/>
          <w:numId w:val="4"/>
        </w:numPr>
        <w:tabs>
          <w:tab w:val="left" w:pos="1134"/>
        </w:tabs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F55D7">
        <w:rPr>
          <w:rFonts w:ascii="Times New Roman" w:eastAsia="Calibri" w:hAnsi="Times New Roman" w:cs="Times New Roman"/>
          <w:b/>
          <w:sz w:val="24"/>
          <w:szCs w:val="24"/>
        </w:rPr>
        <w:lastRenderedPageBreak/>
        <w:br/>
      </w:r>
      <w:bookmarkStart w:id="6" w:name="_Ref479271419"/>
      <w:r w:rsidRPr="00CF55D7">
        <w:rPr>
          <w:rFonts w:ascii="Times New Roman" w:eastAsia="Calibri" w:hAnsi="Times New Roman" w:cs="Times New Roman"/>
          <w:b/>
          <w:sz w:val="24"/>
          <w:szCs w:val="24"/>
        </w:rPr>
        <w:t xml:space="preserve">к Правилам осуществления внутреннего контроля соответствия обработки персональных данных требованиям к защите персональных данных в </w:t>
      </w:r>
      <w:r w:rsidR="00CF55D7" w:rsidRPr="00CF55D7">
        <w:rPr>
          <w:rFonts w:ascii="Times New Roman" w:hAnsi="Times New Roman"/>
          <w:b/>
          <w:sz w:val="24"/>
          <w:szCs w:val="24"/>
        </w:rPr>
        <w:t>ЧОУ СОШ «Геула»</w:t>
      </w:r>
      <w:r w:rsidR="00CF55D7">
        <w:rPr>
          <w:sz w:val="36"/>
          <w:szCs w:val="36"/>
          <w:shd w:val="clear" w:color="auto" w:fill="FFFFFF"/>
        </w:rPr>
        <w:t xml:space="preserve"> </w:t>
      </w:r>
      <w:r w:rsidRPr="00CF55D7">
        <w:rPr>
          <w:rFonts w:ascii="Times New Roman" w:eastAsia="Calibri" w:hAnsi="Times New Roman" w:cs="Times New Roman"/>
          <w:b/>
          <w:sz w:val="24"/>
          <w:szCs w:val="24"/>
        </w:rPr>
        <w:t xml:space="preserve"> (типовая форма)</w:t>
      </w:r>
      <w:bookmarkEnd w:id="6"/>
    </w:p>
    <w:p w:rsidR="00663B9B" w:rsidRPr="00CF55D7" w:rsidRDefault="00663B9B" w:rsidP="00CF55D7">
      <w:pPr>
        <w:spacing w:after="0" w:line="360" w:lineRule="auto"/>
        <w:ind w:left="709" w:right="-25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663B9B" w:rsidRPr="00CF55D7" w:rsidRDefault="00663B9B" w:rsidP="00CF55D7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F55D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ЖУРНАЛ</w:t>
      </w:r>
      <w:r w:rsidRPr="00CF55D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/>
        <w:t>проведения внутреннего контроля соответствия обработки персональных данных требованиям к защите персональных данных</w:t>
      </w:r>
    </w:p>
    <w:p w:rsidR="00663B9B" w:rsidRPr="00CF55D7" w:rsidRDefault="00663B9B" w:rsidP="00CF5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Layout w:type="fixed"/>
        <w:tblLook w:val="0000"/>
      </w:tblPr>
      <w:tblGrid>
        <w:gridCol w:w="534"/>
        <w:gridCol w:w="2160"/>
        <w:gridCol w:w="3005"/>
        <w:gridCol w:w="3827"/>
        <w:gridCol w:w="3119"/>
        <w:gridCol w:w="1956"/>
      </w:tblGrid>
      <w:tr w:rsidR="00663B9B" w:rsidRPr="00CF55D7" w:rsidTr="0099570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 проверки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Основание проверки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Заключение по проверке (кратко)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председателя Комиссии</w:t>
            </w:r>
          </w:p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3B9B" w:rsidRPr="00CF55D7" w:rsidRDefault="00663B9B" w:rsidP="00CF55D7">
            <w:pPr>
              <w:keepNext/>
              <w:keepLine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663B9B" w:rsidRPr="00CF55D7" w:rsidTr="0099570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B9B" w:rsidRPr="00CF55D7" w:rsidTr="0099570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B9B" w:rsidRPr="00CF55D7" w:rsidTr="0099570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B9B" w:rsidRPr="00CF55D7" w:rsidTr="0099570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B9B" w:rsidRPr="00CF55D7" w:rsidRDefault="00663B9B" w:rsidP="00CF5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B9B" w:rsidRPr="00CF55D7" w:rsidRDefault="00663B9B" w:rsidP="00CF5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B9B" w:rsidRPr="00CF55D7" w:rsidRDefault="00663B9B" w:rsidP="00CF5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B9B" w:rsidRPr="00CF55D7" w:rsidRDefault="00663B9B" w:rsidP="00CF55D7">
      <w:pPr>
        <w:tabs>
          <w:tab w:val="left" w:pos="241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663B9B" w:rsidRPr="00CF55D7" w:rsidRDefault="00663B9B" w:rsidP="00CF55D7">
      <w:pPr>
        <w:tabs>
          <w:tab w:val="left" w:pos="2410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sectPr w:rsidR="00663B9B" w:rsidRPr="00CF55D7" w:rsidSect="00E67AE6">
          <w:pgSz w:w="16838" w:h="11906" w:orient="landscape"/>
          <w:pgMar w:top="1701" w:right="1134" w:bottom="851" w:left="1134" w:header="709" w:footer="709" w:gutter="0"/>
          <w:cols w:space="720"/>
          <w:docGrid w:linePitch="381"/>
        </w:sectPr>
      </w:pPr>
    </w:p>
    <w:p w:rsidR="00DF4177" w:rsidRPr="00CF55D7" w:rsidRDefault="00DF4177" w:rsidP="00CF55D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F4177" w:rsidRPr="00CF55D7" w:rsidSect="00EB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5F1" w:rsidRDefault="00B905F1">
      <w:pPr>
        <w:spacing w:after="0" w:line="240" w:lineRule="auto"/>
      </w:pPr>
      <w:r>
        <w:separator/>
      </w:r>
    </w:p>
  </w:endnote>
  <w:endnote w:type="continuationSeparator" w:id="0">
    <w:p w:rsidR="00B905F1" w:rsidRDefault="00B9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DA" w:rsidRPr="00064D8C" w:rsidRDefault="00B905F1" w:rsidP="00064D8C">
    <w:pPr>
      <w:pStyle w:val="a5"/>
      <w:jc w:val="center"/>
      <w:rPr>
        <w:noProof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5F1" w:rsidRDefault="00B905F1">
      <w:pPr>
        <w:spacing w:after="0" w:line="240" w:lineRule="auto"/>
      </w:pPr>
      <w:r>
        <w:separator/>
      </w:r>
    </w:p>
  </w:footnote>
  <w:footnote w:type="continuationSeparator" w:id="0">
    <w:p w:rsidR="00B905F1" w:rsidRDefault="00B9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9504695"/>
      <w:docPartObj>
        <w:docPartGallery w:val="Page Numbers (Top of Page)"/>
        <w:docPartUnique/>
      </w:docPartObj>
    </w:sdtPr>
    <w:sdtContent>
      <w:p w:rsidR="0049795F" w:rsidRDefault="001D5298">
        <w:pPr>
          <w:pStyle w:val="a3"/>
          <w:jc w:val="center"/>
        </w:pPr>
        <w:r>
          <w:fldChar w:fldCharType="begin"/>
        </w:r>
        <w:r w:rsidR="0049795F">
          <w:instrText>PAGE   \* MERGEFORMAT</w:instrText>
        </w:r>
        <w:r>
          <w:fldChar w:fldCharType="separate"/>
        </w:r>
        <w:r w:rsidR="00CF5E51">
          <w:rPr>
            <w:noProof/>
          </w:rPr>
          <w:t>2</w:t>
        </w:r>
        <w:r>
          <w:fldChar w:fldCharType="end"/>
        </w:r>
      </w:p>
    </w:sdtContent>
  </w:sdt>
  <w:p w:rsidR="001C58DA" w:rsidRDefault="00B905F1">
    <w:pPr>
      <w:pStyle w:val="a3"/>
      <w:tabs>
        <w:tab w:val="left" w:pos="1376"/>
      </w:tabs>
      <w:ind w:right="3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74728"/>
    <w:multiLevelType w:val="multilevel"/>
    <w:tmpl w:val="F0709E92"/>
    <w:lvl w:ilvl="0">
      <w:start w:val="1"/>
      <w:numFmt w:val="decimal"/>
      <w:suff w:val="space"/>
      <w:lvlText w:val="Приложение %1"/>
      <w:lvlJc w:val="left"/>
      <w:pPr>
        <w:ind w:left="928" w:hanging="360"/>
      </w:pPr>
      <w:rPr>
        <w:rFonts w:ascii="Times New Roman Полужирный" w:hAnsi="Times New Roman Полужирный" w:hint="default"/>
        <w:b/>
        <w:i w:val="0"/>
        <w:caps w:val="0"/>
        <w:sz w:val="26"/>
      </w:rPr>
    </w:lvl>
    <w:lvl w:ilvl="1">
      <w:start w:val="1"/>
      <w:numFmt w:val="none"/>
      <w:lvlText w:val=""/>
      <w:lvlJc w:val="left"/>
      <w:pPr>
        <w:ind w:left="1288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648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2008" w:hanging="360"/>
      </w:pPr>
      <w:rPr>
        <w:rFonts w:hint="default"/>
      </w:rPr>
    </w:lvl>
    <w:lvl w:ilvl="4">
      <w:start w:val="1"/>
      <w:numFmt w:val="none"/>
      <w:lvlRestart w:val="1"/>
      <w:lvlText w:val=""/>
      <w:lvlJc w:val="left"/>
      <w:pPr>
        <w:ind w:left="2368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728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3088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448" w:hanging="360"/>
      </w:pPr>
      <w:rPr>
        <w:rFonts w:hint="default"/>
      </w:rPr>
    </w:lvl>
    <w:lvl w:ilvl="8">
      <w:start w:val="1"/>
      <w:numFmt w:val="none"/>
      <w:lvlRestart w:val="1"/>
      <w:lvlText w:val=""/>
      <w:lvlJc w:val="left"/>
      <w:pPr>
        <w:ind w:left="3808" w:hanging="360"/>
      </w:pPr>
      <w:rPr>
        <w:rFonts w:hint="default"/>
      </w:rPr>
    </w:lvl>
  </w:abstractNum>
  <w:abstractNum w:abstractNumId="1">
    <w:nsid w:val="584D4711"/>
    <w:multiLevelType w:val="multilevel"/>
    <w:tmpl w:val="6C0EB6B8"/>
    <w:lvl w:ilvl="0">
      <w:start w:val="1"/>
      <w:numFmt w:val="decimal"/>
      <w:pStyle w:val="SB1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SB2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pStyle w:val="SB3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pStyle w:val="SB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A227244"/>
    <w:multiLevelType w:val="multilevel"/>
    <w:tmpl w:val="55028988"/>
    <w:lvl w:ilvl="0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11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3" w:hanging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11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" w:hanging="11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" w:hanging="1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" w:hanging="11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" w:hanging="11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" w:hanging="113"/>
      </w:pPr>
      <w:rPr>
        <w:rFonts w:hint="default"/>
      </w:rPr>
    </w:lvl>
  </w:abstractNum>
  <w:abstractNum w:abstractNumId="3">
    <w:nsid w:val="7CC868C2"/>
    <w:multiLevelType w:val="multilevel"/>
    <w:tmpl w:val="43DCC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52562"/>
    <w:rsid w:val="001D5298"/>
    <w:rsid w:val="001F4840"/>
    <w:rsid w:val="003A2AE9"/>
    <w:rsid w:val="0049795F"/>
    <w:rsid w:val="00663B9B"/>
    <w:rsid w:val="00727ABB"/>
    <w:rsid w:val="00952562"/>
    <w:rsid w:val="00A92284"/>
    <w:rsid w:val="00B905F1"/>
    <w:rsid w:val="00C07ED9"/>
    <w:rsid w:val="00C83646"/>
    <w:rsid w:val="00CF55D7"/>
    <w:rsid w:val="00CF5E51"/>
    <w:rsid w:val="00DA44B6"/>
    <w:rsid w:val="00DF4177"/>
    <w:rsid w:val="00E844DD"/>
    <w:rsid w:val="00EB706A"/>
    <w:rsid w:val="00EB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3B9B"/>
  </w:style>
  <w:style w:type="paragraph" w:styleId="a5">
    <w:name w:val="footer"/>
    <w:basedOn w:val="a"/>
    <w:link w:val="a6"/>
    <w:uiPriority w:val="99"/>
    <w:unhideWhenUsed/>
    <w:rsid w:val="00663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3B9B"/>
  </w:style>
  <w:style w:type="paragraph" w:customStyle="1" w:styleId="SB1">
    <w:name w:val="SB_Зг_1"/>
    <w:basedOn w:val="a7"/>
    <w:next w:val="a"/>
    <w:qFormat/>
    <w:rsid w:val="00663B9B"/>
    <w:pPr>
      <w:pageBreakBefore/>
      <w:numPr>
        <w:numId w:val="1"/>
      </w:numPr>
      <w:tabs>
        <w:tab w:val="num" w:pos="360"/>
        <w:tab w:val="left" w:pos="993"/>
      </w:tabs>
      <w:spacing w:after="120" w:line="276" w:lineRule="auto"/>
      <w:ind w:firstLine="0"/>
      <w:outlineLvl w:val="0"/>
    </w:pPr>
    <w:rPr>
      <w:rFonts w:ascii="Times New Roman" w:eastAsia="Calibri" w:hAnsi="Times New Roman" w:cs="Times New Roman"/>
      <w:b/>
      <w:sz w:val="32"/>
      <w:szCs w:val="32"/>
    </w:rPr>
  </w:style>
  <w:style w:type="paragraph" w:customStyle="1" w:styleId="SB2">
    <w:name w:val="SB_Зг_2"/>
    <w:basedOn w:val="a"/>
    <w:next w:val="a"/>
    <w:qFormat/>
    <w:rsid w:val="00663B9B"/>
    <w:pPr>
      <w:keepNext/>
      <w:numPr>
        <w:ilvl w:val="1"/>
        <w:numId w:val="1"/>
      </w:numPr>
      <w:tabs>
        <w:tab w:val="left" w:pos="1276"/>
      </w:tabs>
      <w:spacing w:before="120" w:after="120" w:line="288" w:lineRule="auto"/>
      <w:jc w:val="both"/>
      <w:outlineLvl w:val="1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SB3">
    <w:name w:val="SB_Зг_3"/>
    <w:next w:val="a"/>
    <w:qFormat/>
    <w:rsid w:val="00663B9B"/>
    <w:pPr>
      <w:keepNext/>
      <w:numPr>
        <w:ilvl w:val="2"/>
        <w:numId w:val="1"/>
      </w:numPr>
      <w:tabs>
        <w:tab w:val="left" w:pos="1418"/>
      </w:tabs>
      <w:spacing w:before="120" w:after="60" w:line="288" w:lineRule="auto"/>
      <w:ind w:left="709" w:firstLine="0"/>
      <w:jc w:val="both"/>
      <w:outlineLvl w:val="2"/>
    </w:pPr>
    <w:rPr>
      <w:rFonts w:ascii="Times New Roman" w:eastAsia="Calibri" w:hAnsi="Times New Roman" w:cs="Times New Roman"/>
      <w:b/>
      <w:sz w:val="26"/>
      <w:szCs w:val="26"/>
    </w:rPr>
  </w:style>
  <w:style w:type="paragraph" w:customStyle="1" w:styleId="SB4">
    <w:name w:val="SB_Зг_4"/>
    <w:basedOn w:val="SB3"/>
    <w:next w:val="a"/>
    <w:qFormat/>
    <w:rsid w:val="00663B9B"/>
    <w:pPr>
      <w:numPr>
        <w:ilvl w:val="3"/>
      </w:numPr>
      <w:tabs>
        <w:tab w:val="clear" w:pos="1418"/>
        <w:tab w:val="num" w:pos="1077"/>
        <w:tab w:val="left" w:pos="1701"/>
      </w:tabs>
      <w:ind w:left="1021" w:hanging="34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663B9B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CF55D7"/>
    <w:rPr>
      <w:color w:val="0000FF"/>
      <w:u w:val="single"/>
    </w:rPr>
  </w:style>
  <w:style w:type="paragraph" w:styleId="a9">
    <w:name w:val="Title"/>
    <w:basedOn w:val="a"/>
    <w:link w:val="aa"/>
    <w:qFormat/>
    <w:rsid w:val="00CF55D7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CF55D7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0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Биленко Виктория Юрьевна</dc:creator>
  <cp:lastModifiedBy>User</cp:lastModifiedBy>
  <cp:revision>4</cp:revision>
  <cp:lastPrinted>2021-04-15T08:59:00Z</cp:lastPrinted>
  <dcterms:created xsi:type="dcterms:W3CDTF">2021-03-30T02:38:00Z</dcterms:created>
  <dcterms:modified xsi:type="dcterms:W3CDTF">2021-04-21T08:10:00Z</dcterms:modified>
</cp:coreProperties>
</file>