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24DF7" w:rsidRDefault="00524DF7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24DF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DF7" w:rsidRDefault="00524DF7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314B89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4B89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lastRenderedPageBreak/>
        <w:t xml:space="preserve">1.4. </w:t>
      </w:r>
      <w:r w:rsidRPr="009A4F04">
        <w:rPr>
          <w:rFonts w:ascii="Times New Roman" w:hAnsi="Times New Roman" w:cs="Times New Roman"/>
          <w:sz w:val="28"/>
          <w:szCs w:val="28"/>
          <w:u w:val="single"/>
        </w:rPr>
        <w:t>Задачами проведения оценки и учета индивидуальных достижений обучающихся являются:</w:t>
      </w:r>
      <w:r w:rsidRPr="00BA2A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4B89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поддержка и поощрение высокой образовательной мотивации обучающихся; </w:t>
      </w:r>
    </w:p>
    <w:p w:rsidR="00314B89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развитие навыков рефлексивной и оценочной (самооценочной) деятельности обучающихся; </w:t>
      </w:r>
    </w:p>
    <w:p w:rsidR="00314B89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поощрение самостоятельности, расширение возможностей самообразования и самореализации; </w:t>
      </w:r>
    </w:p>
    <w:p w:rsidR="00314B89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• формирование умения ставить цели, планировать и организовывать собственную учебную и внеучебную деятельность;</w:t>
      </w:r>
    </w:p>
    <w:p w:rsidR="00314B89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 • содействие дальнейшей успешной социализации школьников.</w:t>
      </w:r>
    </w:p>
    <w:p w:rsidR="00314B89" w:rsidRPr="00314B89" w:rsidRDefault="00BA2A85" w:rsidP="00BA2A8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14B89">
        <w:rPr>
          <w:rFonts w:ascii="Times New Roman" w:hAnsi="Times New Roman" w:cs="Times New Roman"/>
          <w:b/>
          <w:sz w:val="28"/>
          <w:szCs w:val="28"/>
        </w:rPr>
        <w:t xml:space="preserve">2. Система безотметочного обучения в 1 классе </w:t>
      </w:r>
    </w:p>
    <w:p w:rsidR="00296FE1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2.1. Безотметочное обучение представляет собой обучение, в котором отсутствует отметка как форма количественного выражения результата оценочной деятельности. Это поиск нового подхода к оцениванию, который позволил бы преодолеть недостатки существующей «отметочной» системы оценивания такие как: не формирование у обучающихся оценочной самостоятельности; затруднение индивидуализации обучения; малая информативность; травмирующий характер. </w:t>
      </w:r>
    </w:p>
    <w:p w:rsidR="00296FE1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2.2. Безотметочное обучение вводится в 1 классе начальной школы и призвано способствовать гуманизации обучения, индивидуализации учебной деятельности, повышению учебной мотивации и учебной самостоятельности обучающихся. </w:t>
      </w:r>
    </w:p>
    <w:p w:rsidR="00662936" w:rsidRPr="009A4F04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A2A85">
        <w:rPr>
          <w:rFonts w:ascii="Times New Roman" w:hAnsi="Times New Roman" w:cs="Times New Roman"/>
          <w:sz w:val="28"/>
          <w:szCs w:val="28"/>
        </w:rPr>
        <w:t>2.3</w:t>
      </w:r>
      <w:r w:rsidRPr="009A4F04">
        <w:rPr>
          <w:rFonts w:ascii="Times New Roman" w:hAnsi="Times New Roman" w:cs="Times New Roman"/>
          <w:sz w:val="28"/>
          <w:szCs w:val="28"/>
          <w:u w:val="single"/>
        </w:rPr>
        <w:t xml:space="preserve">. Основными принципами безотметочного обучения являются: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</w:t>
      </w:r>
      <w:r w:rsidRPr="009A4F04">
        <w:rPr>
          <w:rFonts w:ascii="Times New Roman" w:hAnsi="Times New Roman" w:cs="Times New Roman"/>
          <w:b/>
          <w:i/>
          <w:sz w:val="28"/>
          <w:szCs w:val="28"/>
        </w:rPr>
        <w:t>дифференцированный подход</w:t>
      </w:r>
      <w:r w:rsidRPr="00BA2A85">
        <w:rPr>
          <w:rFonts w:ascii="Times New Roman" w:hAnsi="Times New Roman" w:cs="Times New Roman"/>
          <w:sz w:val="28"/>
          <w:szCs w:val="28"/>
        </w:rPr>
        <w:t xml:space="preserve"> при осуществлении оценочных и контролирующих действий;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 • </w:t>
      </w:r>
      <w:r w:rsidRPr="009A4F04">
        <w:rPr>
          <w:rFonts w:ascii="Times New Roman" w:hAnsi="Times New Roman" w:cs="Times New Roman"/>
          <w:b/>
          <w:i/>
          <w:sz w:val="28"/>
          <w:szCs w:val="28"/>
        </w:rPr>
        <w:t>критериальностъ</w:t>
      </w:r>
      <w:r w:rsidRPr="00BA2A85">
        <w:rPr>
          <w:rFonts w:ascii="Times New Roman" w:hAnsi="Times New Roman" w:cs="Times New Roman"/>
          <w:sz w:val="28"/>
          <w:szCs w:val="28"/>
        </w:rPr>
        <w:t xml:space="preserve"> - содержательный контроль и оценка строятся на </w:t>
      </w:r>
      <w:r w:rsidR="00662936">
        <w:rPr>
          <w:rFonts w:ascii="Times New Roman" w:hAnsi="Times New Roman" w:cs="Times New Roman"/>
          <w:sz w:val="28"/>
          <w:szCs w:val="28"/>
        </w:rPr>
        <w:t xml:space="preserve"> </w:t>
      </w:r>
      <w:r w:rsidRPr="00BA2A85">
        <w:rPr>
          <w:rFonts w:ascii="Times New Roman" w:hAnsi="Times New Roman" w:cs="Times New Roman"/>
          <w:sz w:val="28"/>
          <w:szCs w:val="28"/>
        </w:rPr>
        <w:t xml:space="preserve">критериальной, </w:t>
      </w:r>
      <w:r w:rsidR="009A4F04">
        <w:rPr>
          <w:rFonts w:ascii="Times New Roman" w:hAnsi="Times New Roman" w:cs="Times New Roman"/>
          <w:sz w:val="28"/>
          <w:szCs w:val="28"/>
        </w:rPr>
        <w:t xml:space="preserve"> </w:t>
      </w:r>
      <w:r w:rsidRPr="00BA2A85">
        <w:rPr>
          <w:rFonts w:ascii="Times New Roman" w:hAnsi="Times New Roman" w:cs="Times New Roman"/>
          <w:sz w:val="28"/>
          <w:szCs w:val="28"/>
        </w:rPr>
        <w:t xml:space="preserve">выработанной совместно с обучающимися основе; критерии должны быть однозначными и предельно четкими;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</w:t>
      </w:r>
      <w:r w:rsidRPr="009A4F04">
        <w:rPr>
          <w:rFonts w:ascii="Times New Roman" w:hAnsi="Times New Roman" w:cs="Times New Roman"/>
          <w:b/>
          <w:i/>
          <w:sz w:val="28"/>
          <w:szCs w:val="28"/>
        </w:rPr>
        <w:t>приоритет самооценки</w:t>
      </w:r>
      <w:r w:rsidRPr="00BA2A85">
        <w:rPr>
          <w:rFonts w:ascii="Times New Roman" w:hAnsi="Times New Roman" w:cs="Times New Roman"/>
          <w:sz w:val="28"/>
          <w:szCs w:val="28"/>
        </w:rPr>
        <w:t xml:space="preserve"> - формируется способность обучающихся самостоятельно оценивать результаты своей деятельности. Для воспитания адекватной самооценки применяется сравнение двух самооценок обучающихся — прогностической (оценка предстоящей работы) и ретроспективной (оценка выполненной работы). Самооценка ученика должна предшествовать оценке учителя;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</w:t>
      </w:r>
      <w:r w:rsidRPr="009A4F04">
        <w:rPr>
          <w:rFonts w:ascii="Times New Roman" w:hAnsi="Times New Roman" w:cs="Times New Roman"/>
          <w:b/>
          <w:i/>
          <w:sz w:val="28"/>
          <w:szCs w:val="28"/>
        </w:rPr>
        <w:t xml:space="preserve">непрерывность </w:t>
      </w:r>
      <w:r w:rsidRPr="00BA2A85">
        <w:rPr>
          <w:rFonts w:ascii="Times New Roman" w:hAnsi="Times New Roman" w:cs="Times New Roman"/>
          <w:sz w:val="28"/>
          <w:szCs w:val="28"/>
        </w:rPr>
        <w:t xml:space="preserve">- с учетом непрерывности процесса обучения, предлагается перейти от традиционного понимания оценки как фиксатора конечного результата к оцениванию процесса движения к нему. При этом школьник </w:t>
      </w:r>
      <w:r w:rsidRPr="00BA2A85">
        <w:rPr>
          <w:rFonts w:ascii="Times New Roman" w:hAnsi="Times New Roman" w:cs="Times New Roman"/>
          <w:sz w:val="28"/>
          <w:szCs w:val="28"/>
        </w:rPr>
        <w:lastRenderedPageBreak/>
        <w:t>получает право на ошибку, которая, будучи исправленной, считается прогрессом в обучении;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 • </w:t>
      </w:r>
      <w:r w:rsidRPr="009A4F04">
        <w:rPr>
          <w:rFonts w:ascii="Times New Roman" w:hAnsi="Times New Roman" w:cs="Times New Roman"/>
          <w:b/>
          <w:i/>
          <w:sz w:val="28"/>
          <w:szCs w:val="28"/>
        </w:rPr>
        <w:t>гибкость и вариативность</w:t>
      </w:r>
      <w:r w:rsidRPr="00BA2A85">
        <w:rPr>
          <w:rFonts w:ascii="Times New Roman" w:hAnsi="Times New Roman" w:cs="Times New Roman"/>
          <w:sz w:val="28"/>
          <w:szCs w:val="28"/>
        </w:rPr>
        <w:t xml:space="preserve"> </w:t>
      </w:r>
      <w:r w:rsidRPr="00C614C6">
        <w:rPr>
          <w:rFonts w:ascii="Times New Roman" w:hAnsi="Times New Roman" w:cs="Times New Roman"/>
          <w:b/>
          <w:i/>
          <w:sz w:val="28"/>
          <w:szCs w:val="28"/>
        </w:rPr>
        <w:t>инструментария оценки</w:t>
      </w:r>
      <w:r w:rsidRPr="00BA2A85">
        <w:rPr>
          <w:rFonts w:ascii="Times New Roman" w:hAnsi="Times New Roman" w:cs="Times New Roman"/>
          <w:sz w:val="28"/>
          <w:szCs w:val="28"/>
        </w:rPr>
        <w:t xml:space="preserve"> - в учебной деятельности используются разнообразные виды оценочных шкал, позволяющие гибко реагировать на прогресс или регресс в успеваемости и развитии ученика;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</w:t>
      </w:r>
      <w:r w:rsidRPr="009A4F04">
        <w:rPr>
          <w:rFonts w:ascii="Times New Roman" w:hAnsi="Times New Roman" w:cs="Times New Roman"/>
          <w:b/>
          <w:sz w:val="28"/>
          <w:szCs w:val="28"/>
        </w:rPr>
        <w:t>сочетание качественной и количественной составляющих оценки</w:t>
      </w:r>
      <w:r w:rsidRPr="00BA2A85">
        <w:rPr>
          <w:rFonts w:ascii="Times New Roman" w:hAnsi="Times New Roman" w:cs="Times New Roman"/>
          <w:sz w:val="28"/>
          <w:szCs w:val="28"/>
        </w:rPr>
        <w:t xml:space="preserve"> - качественная составляющая обеспечивает всестороннее видение способностей обучающихся, позволяет отражать такие важные характеристики, как коммуникативность, умение работа в группе, отношение к предмету, уровень прилагаемых усилий, индивидуальный стиль мышления и т.д.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Количественная составляющая позволяет выстраивать шкалу индивидуальных приращений обучающихся, сравнивать сегодняшние достижения ученика с его же успехами некоторое время назад, сопоставлять полученные результаты с нормативными критериями.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Сочетание качественной и количественной составляющих оценки дает наиболее полную и общую картину динамики развития каждого обучающегося с учетом его индивидуальных особенностей;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</w:t>
      </w:r>
      <w:r w:rsidRPr="00C614C6">
        <w:rPr>
          <w:rFonts w:ascii="Times New Roman" w:hAnsi="Times New Roman" w:cs="Times New Roman"/>
          <w:b/>
          <w:i/>
          <w:sz w:val="28"/>
          <w:szCs w:val="28"/>
        </w:rPr>
        <w:t>естественность процесса контроля и оценки</w:t>
      </w:r>
      <w:r w:rsidRPr="00BA2A85">
        <w:rPr>
          <w:rFonts w:ascii="Times New Roman" w:hAnsi="Times New Roman" w:cs="Times New Roman"/>
          <w:sz w:val="28"/>
          <w:szCs w:val="28"/>
        </w:rPr>
        <w:t xml:space="preserve"> - контроль и оценка должны проводиться в естественных для обучающихся условиях, снижающих стресс и напряжение. В характеристику учебно-познавательной деятельности школьников включаются результаты наблюдений за их учебной работой в обычных условиях. </w:t>
      </w:r>
    </w:p>
    <w:p w:rsidR="00662936" w:rsidRPr="00662936" w:rsidRDefault="00BA2A85" w:rsidP="00BA2A8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62936">
        <w:rPr>
          <w:rFonts w:ascii="Times New Roman" w:hAnsi="Times New Roman" w:cs="Times New Roman"/>
          <w:b/>
          <w:sz w:val="28"/>
          <w:szCs w:val="28"/>
        </w:rPr>
        <w:t>3. Особенности контрольно-оценочной деятельности обучающихся 1- х классов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 3.1. Обучаясь в первом классе, ученики приобретают следующие умения: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оценивать свою работу по заданным учителем критериям с помощью специальных методических инструментов;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• соотносить свою оценку с оценкой учителя;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 • договариваться о выборе образца для сопоставления работ;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обнаруживать совпадение и различие своих действий с образцом.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3.2. Приемы оценочной деятельности, используемые на уроке при безотметочном обучении используются по усмотрению учителя начальных классов.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3.3. Допускается словесное оценивание: устным ответам учитель даёт словесную оценку.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3.4. Мониторинг сформированности общеучебных умений и навыков (ОУУН):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lastRenderedPageBreak/>
        <w:t xml:space="preserve"> • 1-й этап - анкетирование родителей на предмет сформированности умений, развиваемых в начальной школе;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2-й этап - проведение игрового занятия с использованием заданий, объектом контроля которых являются овладение способами решения проблем творческого и поискового характера, основами логического мышления, способами получения информации и др., наблюдение и анализ выполнения заданий;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3-й этап - проведение урока с использованием групповых форм работы, наблюдение и анализ коммуникативных ОУУН.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3.5. Уровень достижения конкретных предметных и метапредметных результатов отслеживается с помощью выбранных учителем методик, в процессе применения которых учитывается программа и требования к обязательному минимуму содержания образования.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Цель: отследить динамику продвижения обучающихся в достижении предметных и метапредметных результатов. </w:t>
      </w:r>
    </w:p>
    <w:p w:rsidR="00C614C6" w:rsidRDefault="00BA2A85" w:rsidP="00BA2A8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62936">
        <w:rPr>
          <w:rFonts w:ascii="Times New Roman" w:hAnsi="Times New Roman" w:cs="Times New Roman"/>
          <w:b/>
          <w:sz w:val="28"/>
          <w:szCs w:val="28"/>
        </w:rPr>
        <w:t>4. Система контроля индивидуальных достижений обучающихся 2-11 классов</w:t>
      </w:r>
      <w:r w:rsidR="00C614C6">
        <w:rPr>
          <w:rFonts w:ascii="Times New Roman" w:hAnsi="Times New Roman" w:cs="Times New Roman"/>
          <w:b/>
          <w:sz w:val="28"/>
          <w:szCs w:val="28"/>
        </w:rPr>
        <w:t>.</w:t>
      </w:r>
    </w:p>
    <w:p w:rsidR="00662936" w:rsidRPr="00662936" w:rsidRDefault="00BA2A85" w:rsidP="00BA2A8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62936">
        <w:rPr>
          <w:rFonts w:ascii="Times New Roman" w:hAnsi="Times New Roman" w:cs="Times New Roman"/>
          <w:b/>
          <w:sz w:val="28"/>
          <w:szCs w:val="28"/>
        </w:rPr>
        <w:t xml:space="preserve"> Основные виды контроля: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4.1. По месту в процессе обучения: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• предварительный контроль, позволяющий определить исходный уровень обученности и развития детей;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 • текущий контроль, позволяющий определять уровень развития обучающихся и степень их продвижения в освоении программного материала;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• итоговый контроль, определяющий итоговый уровень знаний обучающихся по предметам и степень сформированности основных компонентов учебной деятельности школьников.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 4.2. По содержанию: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прогностический или планирующий контроль, определяющий последовательность выполнения операций учебного действия или его операционный состав до начала реального выполнения действия;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• пооперационный контроль, управляющий правильностью, полнотой и последовательностью выполнения операций, входящих в состав действия;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 • контроль по результату, сравнивающий фактический результат или выполненную операцию с образцом после осуществления учебного действия. 4.3. По субъектам контрольно-оценочной деятельности: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 • внешний контроль, осуществляемый учителем или одноклассниками (взаимоконтроль и взаимооценка);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lastRenderedPageBreak/>
        <w:t xml:space="preserve">• внутренний или рефлексивный контроль, осуществляемый обучающимся и обращенный на понимание принципов построения и осуществления собственной деятельности (самоконтроль и самооценка).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4.4. К главным критериям, самоконтроля и самооценки, а также контроля и оценки относятся следующие: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усвоение предметных знаний, умений и навыков, их соответствие требованиям Федерального государственного образовательного стандарта общего образования;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сформированность ОУУН (умения наблюдать, анализировать, сравнивать, классифицировать, обобщать, связно излагать мысли, творчески решать учебную задачу);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развитость познавательной активности и интересов, прилежания и старания;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сформированность познавательной активности и интересов, прилежания и старания.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4.5. Оцениванию не подлежат: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темп работы ученика;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личностные качества школьника;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своеобразие психических процессов (особенности памяти, внимания, восприятия).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4.6. Основной функцией самооценки и самоконтроля на начальном этапе обучения является определение учеником границ своего знания-незнания, своих потенциальных возможностей, а также осознание тех проблем, которые еще предстоит решить в ходе осуществления учебной деятельности. 4.7. Конечная цель обучения — формирование у обучающихся адекватной самооценки и развитие учебной самостоятельности в осуществлении контрольно-оценочной деятельности. </w:t>
      </w:r>
    </w:p>
    <w:p w:rsidR="00662936" w:rsidRPr="00662936" w:rsidRDefault="00BA2A85" w:rsidP="00BA2A8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62936">
        <w:rPr>
          <w:rFonts w:ascii="Times New Roman" w:hAnsi="Times New Roman" w:cs="Times New Roman"/>
          <w:b/>
          <w:sz w:val="28"/>
          <w:szCs w:val="28"/>
        </w:rPr>
        <w:t xml:space="preserve">5. Формы контроля и оценки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5.1. Содержательный контроль и оценка предметных результатов обучающихся предусматривает выявление индивидуальной динамики качества усвоения предмета ребенком и не допускает сравнения его с другими детьми.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 5.2. Для отслеживания уровня усвоения знаний и умений используются: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стартовые (входной контроль) и итоговые проверочные работы;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• текущие проверочные работы;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 • тестовые диагностические (репетиционные) работы;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устный опрос;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проверка сформированности навыков чтения;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«портфолио» ученика;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lastRenderedPageBreak/>
        <w:t xml:space="preserve">• участие обучающихся во внешних проверках (ВПР, РПР, НОК);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• участие в международных и всероссийских проектах.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 5.3. Виды и формы контрольно-оценочных действий обучающихся и педагогов: </w:t>
      </w:r>
    </w:p>
    <w:p w:rsidR="00C614C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14C6">
        <w:rPr>
          <w:rFonts w:ascii="Times New Roman" w:hAnsi="Times New Roman" w:cs="Times New Roman"/>
          <w:b/>
          <w:i/>
          <w:sz w:val="28"/>
          <w:szCs w:val="28"/>
        </w:rPr>
        <w:t>Стартовая диагностическая работа</w:t>
      </w:r>
      <w:r w:rsidRPr="00BA2A85">
        <w:rPr>
          <w:rFonts w:ascii="Times New Roman" w:hAnsi="Times New Roman" w:cs="Times New Roman"/>
          <w:sz w:val="28"/>
          <w:szCs w:val="28"/>
        </w:rPr>
        <w:t xml:space="preserve"> проводится в начале учебного года и определяет актуальный уровень знаний обучающихся, необходимый для продолжения обучения. На основе полученных данных учитель организует коррекционно-дифференцированную работу по теме «Повторение» (во всех классах).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14C6">
        <w:rPr>
          <w:rFonts w:ascii="Times New Roman" w:hAnsi="Times New Roman" w:cs="Times New Roman"/>
          <w:b/>
          <w:i/>
          <w:sz w:val="28"/>
          <w:szCs w:val="28"/>
        </w:rPr>
        <w:t>Текущий контроль</w:t>
      </w:r>
      <w:r w:rsidRPr="00BA2A85">
        <w:rPr>
          <w:rFonts w:ascii="Times New Roman" w:hAnsi="Times New Roman" w:cs="Times New Roman"/>
          <w:sz w:val="28"/>
          <w:szCs w:val="28"/>
        </w:rPr>
        <w:t xml:space="preserve"> позволяет фиксировать степень освоения программного материала во время его изучения. Учитель в соответствии с программой определяет по каждой теме объем знаний и характер специальных умений и навыков, которые формируются в процессе обучения.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14C6">
        <w:rPr>
          <w:rFonts w:ascii="Times New Roman" w:hAnsi="Times New Roman" w:cs="Times New Roman"/>
          <w:b/>
          <w:i/>
          <w:sz w:val="28"/>
          <w:szCs w:val="28"/>
        </w:rPr>
        <w:t xml:space="preserve">Тестовая диагностическая (репетиционная) работа </w:t>
      </w:r>
      <w:r w:rsidRPr="00C614C6">
        <w:rPr>
          <w:rFonts w:ascii="Times New Roman" w:hAnsi="Times New Roman" w:cs="Times New Roman"/>
          <w:sz w:val="28"/>
          <w:szCs w:val="28"/>
        </w:rPr>
        <w:t>(«на входе» и «выходе»)</w:t>
      </w:r>
      <w:r w:rsidRPr="00BA2A85">
        <w:rPr>
          <w:rFonts w:ascii="Times New Roman" w:hAnsi="Times New Roman" w:cs="Times New Roman"/>
          <w:sz w:val="28"/>
          <w:szCs w:val="28"/>
        </w:rPr>
        <w:t xml:space="preserve"> включает в себя задания, направленные на проверку послеоперационного состава действия, которым необходимо овладеть обучающимся в рамках данной учебной задачи.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14C6">
        <w:rPr>
          <w:rFonts w:ascii="Times New Roman" w:hAnsi="Times New Roman" w:cs="Times New Roman"/>
          <w:b/>
          <w:i/>
          <w:sz w:val="28"/>
          <w:szCs w:val="28"/>
        </w:rPr>
        <w:t>Тематическая проверочная работа</w:t>
      </w:r>
      <w:r w:rsidRPr="00BA2A85">
        <w:rPr>
          <w:rFonts w:ascii="Times New Roman" w:hAnsi="Times New Roman" w:cs="Times New Roman"/>
          <w:sz w:val="28"/>
          <w:szCs w:val="28"/>
        </w:rPr>
        <w:t xml:space="preserve"> проводится по ранее изученной теме, в ходе изучения следующей на этапе решения частных задач, позволяет фиксировать степень освоения программного материала во время его изучения. Учитель в соответствии с программой определяет по каждой теме объем знаний и характер специальных умений и навыков, которые формируются в процессе обучения. Тематические проверочные работы проводятся после изучения наиболее значительных тем программы.</w:t>
      </w:r>
    </w:p>
    <w:p w:rsidR="00C614C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14C6">
        <w:rPr>
          <w:rFonts w:ascii="Times New Roman" w:hAnsi="Times New Roman" w:cs="Times New Roman"/>
          <w:b/>
          <w:i/>
          <w:sz w:val="28"/>
          <w:szCs w:val="28"/>
        </w:rPr>
        <w:t>Итоговая проверочная работа</w:t>
      </w:r>
      <w:r w:rsidRPr="00BA2A85">
        <w:rPr>
          <w:rFonts w:ascii="Times New Roman" w:hAnsi="Times New Roman" w:cs="Times New Roman"/>
          <w:sz w:val="28"/>
          <w:szCs w:val="28"/>
        </w:rPr>
        <w:t xml:space="preserve"> проводится в конце учебного полугодия, года. В первом классе — только в конце учебного года. Включает все основные темы учебного периода.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14C6">
        <w:rPr>
          <w:rFonts w:ascii="Times New Roman" w:hAnsi="Times New Roman" w:cs="Times New Roman"/>
          <w:b/>
          <w:i/>
          <w:sz w:val="28"/>
          <w:szCs w:val="28"/>
        </w:rPr>
        <w:t>«Портфолио»</w:t>
      </w:r>
      <w:r w:rsidRPr="00BA2A85">
        <w:rPr>
          <w:rFonts w:ascii="Times New Roman" w:hAnsi="Times New Roman" w:cs="Times New Roman"/>
          <w:sz w:val="28"/>
          <w:szCs w:val="28"/>
        </w:rPr>
        <w:t xml:space="preserve"> обучающегося (демонстрация достижений ученика с предъявлением накопленного в течение года материала) представляет собой подборку личных работ ученика, в которые могут входить творческие работы, отражающие его интересы, лучшие работы, отражающие прогресс ученика в какой-либо области, продукты учебно-познавательной деятельности ученика – самостоятельно найденные информационно-справочные материалы из дополнительных источников, доклады, сообщения и пр.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5.4. По результатам проверки составляются аналитические справки.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5.5. По иностранному языку проверяется владение основными видами речевой деятельности: аудированием, говорением, чтением, письмом.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lastRenderedPageBreak/>
        <w:t xml:space="preserve">5.6. Проверка навыков чтения осуществляется не реже одного раза в полгода со 2 по 5 класс. В 1 классе 1 раз в апреле месяце. Со 2 по 5 класс проходят тесты на осознанность чтения.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5.7. Качественная характеристика знаний, умений и навыков составляется на основе содержательной оценки учителя, рефлексивной самооценки ученика и публичной демонстрации (представления) результатов обучения за год. Количественная характеристика знаний, умений и навыков определяется на основе результатов проверочных работ по предмету.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5.8. Динамика обученности школьников фиксируется учителем (в диагностических картах обучающихся).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Результаты итоговой и промежуточной аттестации фиксируются в специальном «Листке достижений». Красным цветом обозначается высокий уровень обученности и развития обучающихся, зеленым и синим цветом – соответственно средний и низкий уровень.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По иностранному языку проверяется владение основными видами речевой деятельности: аудированием, говорением, чтением, письмом. Проверка навыков чтения осуществляется не реже одного раза в триместр во всех классах до 8 класса включительно.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Качественная характеристика знаний, умений и навыков составляется на основе содержательной оценки учителя, рефлексивной самооценки ученика и публичной демонстрации (представления) результатов обучения за год. Количественная характеристика знаний, умений и навыков определяется на основе результатов проверочных работ по предмету.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Все виды контрольнооценочных работ по учебным предметам оцениваются в процентном отношении к максимально возможному количеству баллов, выставляемому за работу.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Процентное соотношение оценочных суждений при определении уровня достижения предметных результатов образования: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высокий уровень — 85-100%;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уровень выше среднего — 70-84%;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• средний уровень — 50-69%;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 • уровень ниже среднего — 30-49%;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• низкий уровень — менее 30%.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В конце изучения каждой темы подводятся промежуточные итоги усвоения предмета на основе анализа учебных достижений обучающихся.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Итоговый результат усвоения предмета определяется в конце учебного года на основании промежуточных результатов изучения отдельных тем программы и итоговой контрольной работы по предмету. </w:t>
      </w:r>
    </w:p>
    <w:p w:rsidR="00662936" w:rsidRPr="00662936" w:rsidRDefault="00BA2A85" w:rsidP="00BA2A8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6293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6. Основания и порядок проведения учета качества индивидуальных достижений обучающихся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6.1. Основанием для учета качества индивидуальных достижений обучающихся служит «портфолио». «Портфолио» — это набор документов (в печатном или электронном виде), в котором фиксируются оценки индивидуальных достижений обучающихся за весь период обучения. Портфолио дополняет традиционные контрольно-оценочные средства и позволяет учитывать результаты, достигнутые обучающимися в разнообразных видах деятельности: учебной, творческой, социальной, коммуникативной и других.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6.2. Сводная ведомость является формой планирования достижений и их фактического накопления обучающимися в процессе самореализации.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6.3. Результаты, накопленные в портфолио, - основа образовательного рейтинга обучающихся, позволяющая осознанно и обоснованно выбрать профиль обучения на уровне среднего общего образования, определить дальнейший путь успешной социализации. </w:t>
      </w:r>
    </w:p>
    <w:p w:rsidR="00662936" w:rsidRPr="00662936" w:rsidRDefault="00BA2A85" w:rsidP="00BA2A8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62936">
        <w:rPr>
          <w:rFonts w:ascii="Times New Roman" w:hAnsi="Times New Roman" w:cs="Times New Roman"/>
          <w:b/>
          <w:sz w:val="28"/>
          <w:szCs w:val="28"/>
        </w:rPr>
        <w:t xml:space="preserve">7. Система оценки индивидуальных образовательных достижений обучающихся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7.1. В портфолио индивидуальных образовательных достижений формируется оценка следующих достижений обучающихся: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учебные достижения;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внеучебные достижения;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надпредметные компетенции;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ключевые компетенции;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социальные компетенции.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7.2. Основными принципами оценки индивидуальных образовательных достижений обучающихся являются: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единые процедура и технология оценивания;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достоверность используемых данных;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сопоставление перспективного планирования результатов и оценки фактических достижений;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соблюдение морально-этических норм при сборе и оценивании предоставляемой информации.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7.3. Показатели качества учебных достижений включают в себя показатели готовности к обучению и показатели освоения детьми традиционных учебных программ, программ развивающего обучения, профильного уровня. Фактические показатели качества учебных достижений устанавливаются по результатам государственной (итоговой) аттестации школьников, мониторинговых исследований. </w:t>
      </w:r>
    </w:p>
    <w:p w:rsidR="0066293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lastRenderedPageBreak/>
        <w:t xml:space="preserve">7.4. Показатели внеучебных достижений и общего компетентностного уровня включают в себя показатели индивидуальных достижений обучающегося, сформированные в учебное и внеучебное время. Фактические показатели общего компетентностного уровня устанавливаются на основе документов, подтверждающих успешность участия в предметных олимпиадах, конкурсах, соревнованиях, научно-практической деятельности, социально- значимых проектах и акциях различной направленности.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7.5. Портфолио индивидуальных образовательных достижений формируется обучающимися при помощи родителей, педагогов, классных рук</w:t>
      </w:r>
      <w:r w:rsidR="00647213">
        <w:rPr>
          <w:rFonts w:ascii="Times New Roman" w:hAnsi="Times New Roman" w:cs="Times New Roman"/>
          <w:sz w:val="28"/>
          <w:szCs w:val="28"/>
        </w:rPr>
        <w:t xml:space="preserve">оводителей, администрации ЧОУ СОШ «Геула» </w:t>
      </w:r>
      <w:r w:rsidRPr="00BA2A85">
        <w:rPr>
          <w:rFonts w:ascii="Times New Roman" w:hAnsi="Times New Roman" w:cs="Times New Roman"/>
          <w:sz w:val="28"/>
          <w:szCs w:val="28"/>
        </w:rPr>
        <w:t>г. Пятигорска в виде накопительной папки за учебный год.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 7.6. Процедура, технология, структура оценки индивидуальных образовательных достижений обучающихся регламентируются следующими документами: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Федеральные и региональные нормативные и распорядительные документы по организации и проведению ЕГЭ, независимой формы государственной (итоговой) аттестации обучающихся.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• Федеральные и региональные нормативные и распорядительные документы по проведению лицензирования образовательной деятельности и государственной аккредитации организаций, осуществляющих образовательную деятельность.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 • Федеральные и региональные нормативные и распорядительные документы по проведению и организации предметных олимпиад, конкурсов, соревнований, научно-практических конференций, социально-значимых проектов и акций.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Документы, регламентирующие комплексную оценку эффективности региональной системы образования.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Программа международных исследований качества образования.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• Региональная программа мониторинговых исследований.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7.7. Классный руководитель: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осуществляет контроль заполнения обучающимися сводной ведомости планируемых и фактических результатов,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организует учет документов, входящих в портфолио образовательных достижений,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• несет ответственность за достоверность предоставляемой информации,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 • осуществляет мониторинг планируемых и достигаемых результатов, проводя сравнение с аналогичным и предшествующим периодами по каждому обучающемуся и в среднем по каждому показателю,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lastRenderedPageBreak/>
        <w:t xml:space="preserve">• выявляет причины положительной и отрицательной динамики по каждому обучающемуся,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• индивидуально доводит информацию до родителей обучающихся,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 • вносит предложения администрации по внесению изменений в планирование работы, направленных на создание условий для более полной самореализации школьников. </w:t>
      </w:r>
    </w:p>
    <w:p w:rsidR="00647213" w:rsidRPr="00647213" w:rsidRDefault="00BA2A85" w:rsidP="00BA2A8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47213">
        <w:rPr>
          <w:rFonts w:ascii="Times New Roman" w:hAnsi="Times New Roman" w:cs="Times New Roman"/>
          <w:b/>
          <w:sz w:val="28"/>
          <w:szCs w:val="28"/>
        </w:rPr>
        <w:t xml:space="preserve">8. Оценка индивидуальных достижений обучающихся 2-11 классов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8.1. Сводная ведомость индивидуальных достижений состоит из 6 блоков. Результаты фиксируются в сводной ведомости по блокам, каждый из которых имеет свою систему ранжирования.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 8.2. Итоговый балл сводной ведомости результатов формируется как суммарный балл средних баллов по блокам.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8.3. Уровень индивидуальных образовательных достижений обучающегося вычисляется как отношение суммы набранных баллов к максимальному баллу (100 баллов).</w:t>
      </w:r>
    </w:p>
    <w:p w:rsidR="00647213" w:rsidRPr="00C614C6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 8.4. </w:t>
      </w:r>
      <w:r w:rsidRPr="00C614C6">
        <w:rPr>
          <w:rFonts w:ascii="Times New Roman" w:hAnsi="Times New Roman" w:cs="Times New Roman"/>
          <w:sz w:val="28"/>
          <w:szCs w:val="28"/>
          <w:u w:val="single"/>
        </w:rPr>
        <w:t xml:space="preserve">Выделяются следующие уровни достижений: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0,8-1 — высокий уровень;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0,6-0,8 — достаточный уровень;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• 0,4-0,6 — необходимый уровень;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0,2-0,4 — низкий уровень;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менее 0,2 — недопустимый уровень. </w:t>
      </w:r>
    </w:p>
    <w:p w:rsidR="00647213" w:rsidRPr="00647213" w:rsidRDefault="00BA2A85" w:rsidP="00BA2A8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47213">
        <w:rPr>
          <w:rFonts w:ascii="Times New Roman" w:hAnsi="Times New Roman" w:cs="Times New Roman"/>
          <w:b/>
          <w:sz w:val="28"/>
          <w:szCs w:val="28"/>
        </w:rPr>
        <w:t xml:space="preserve">9. Итоговое оценивание и формы сохранения результатов учебной и внеучебной деятельности обучающегося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9.1. Предметом итоговой оценки освоения обучающимися основной образовательной программы (ООП) являются предметные и метапредметные результаты, необходимые для продолжения образования, а также внеучебные достижения школьников как в рамках ООП, так и за ее пределами.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9.2. В итоговой оценке результатов освоения ООП выделяются отдельно (независимо друг от друга) три составляющие: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• результаты текущего (промежуточного) оценивания, отражающие динамику индивидуальных образовательных достижений обучающихся, продвижение в достижении планируемых результатов освоения ООП.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 • результаты итоговых работ, характеризующие уровень освоения обучающимися основных ОУУН, необходимых для продолжения образования на следующем шаге;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• внеучебные достижения школьников.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 9.3. Для сохранения результатов учебной и внеучебной деятельности обучающихся (в строгом терминологическом смысле этого слова) используются: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lastRenderedPageBreak/>
        <w:t xml:space="preserve">• общеклассные альбомы, плакаты, папки — как форма сохранения результатов учебной деятельности класса;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презентации (цифровые учебные объекты или в виде распечатанных материалов) — как форма сохранения результатов пробно-поисковой работы группы.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9.4. Для сохранения результатов практических работ учеников используются: • исследовательские работы, творческие работы и проекты (графические, литературные, научные описания собственных наблюдений и экспериментов) как в печатной форме, так и в форме выставок, презентаций, социальных видеороликов, мероприятий (возможны как цифровые, так и печатные формы);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презентации, фиксации результатов преобразования модели (схема, чертеж и др. знаковые формы), полученные обучающимся в ходе индивидуального решения задачи (в виде цифрового объекта или распечатки);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• выполненные работы в компьютерных средах, таблицы и графики, отражающие состояние навыков ребенка — соревнование с самим собой (в виде цифрового объекта или распечатки).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9.5. Все материалы обучающегося по итогам образования в школе оформляются в форме портфолио (накопительной папки).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9.6. Государственная итоговая аттестация проводится в 9 классах на основе принципов объективности и независимости оценки качества подготовки обучающихся, в 11 классах в форме ЕГЭ. </w:t>
      </w:r>
    </w:p>
    <w:p w:rsidR="00647213" w:rsidRPr="00647213" w:rsidRDefault="00BA2A85" w:rsidP="00BA2A8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47213">
        <w:rPr>
          <w:rFonts w:ascii="Times New Roman" w:hAnsi="Times New Roman" w:cs="Times New Roman"/>
          <w:b/>
          <w:sz w:val="28"/>
          <w:szCs w:val="28"/>
        </w:rPr>
        <w:t xml:space="preserve">10. Взаимодействие участников образовательной деятельности в процессе обучения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10.1. На родительских собраниях учителя знакомят родителей обучающихся с особенностями оценивания в 1-х классах, 2-9 классах; 10-11 классах.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10.2. Для информирования родителей о результатах обучения и развития обучающихся ежедневно ведется учет успеваемости и посещаемости обучающихся в эле</w:t>
      </w:r>
      <w:r w:rsidR="00647213">
        <w:rPr>
          <w:rFonts w:ascii="Times New Roman" w:hAnsi="Times New Roman" w:cs="Times New Roman"/>
          <w:sz w:val="28"/>
          <w:szCs w:val="28"/>
        </w:rPr>
        <w:t>ктронных классных журналах.</w:t>
      </w:r>
      <w:r w:rsidRPr="00BA2A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4721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10.3. Все учителя-предметники отслеживают траекторию обученности школьников в электронном виде. </w:t>
      </w:r>
    </w:p>
    <w:p w:rsidR="00373A37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10.4. Классные руководители проводят родительские собрания или индивидуальные консультации с приглашением учителей-предметников. 10.5. Между учителями, обучающимися, родителями обучающихся </w:t>
      </w:r>
      <w:r w:rsidR="00647213">
        <w:rPr>
          <w:rFonts w:ascii="Times New Roman" w:hAnsi="Times New Roman" w:cs="Times New Roman"/>
          <w:sz w:val="28"/>
          <w:szCs w:val="28"/>
        </w:rPr>
        <w:t xml:space="preserve">и администрацией </w:t>
      </w:r>
      <w:r w:rsidR="00373A37">
        <w:rPr>
          <w:rFonts w:ascii="Times New Roman" w:hAnsi="Times New Roman" w:cs="Times New Roman"/>
          <w:sz w:val="28"/>
          <w:szCs w:val="28"/>
        </w:rPr>
        <w:t xml:space="preserve"> ЧОУ СОШ «Геула»</w:t>
      </w:r>
      <w:r w:rsidRPr="00BA2A85">
        <w:rPr>
          <w:rFonts w:ascii="Times New Roman" w:hAnsi="Times New Roman" w:cs="Times New Roman"/>
          <w:sz w:val="28"/>
          <w:szCs w:val="28"/>
        </w:rPr>
        <w:t xml:space="preserve"> г. Пятигорска в рамках обучения устанавливаются отношения равноправного сотрудничества. </w:t>
      </w:r>
    </w:p>
    <w:p w:rsidR="00373A37" w:rsidRPr="00373A37" w:rsidRDefault="00BA2A85" w:rsidP="00BA2A8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3A37">
        <w:rPr>
          <w:rFonts w:ascii="Times New Roman" w:hAnsi="Times New Roman" w:cs="Times New Roman"/>
          <w:b/>
          <w:sz w:val="28"/>
          <w:szCs w:val="28"/>
        </w:rPr>
        <w:t xml:space="preserve">11. Заключительные положения </w:t>
      </w:r>
    </w:p>
    <w:p w:rsidR="004F1867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11.1. Настоящее Положение об учете динамики индивидуальных достижений обучающихся является локальным нормативным актом, принимается на </w:t>
      </w:r>
      <w:r w:rsidRPr="00BA2A85">
        <w:rPr>
          <w:rFonts w:ascii="Times New Roman" w:hAnsi="Times New Roman" w:cs="Times New Roman"/>
          <w:sz w:val="28"/>
          <w:szCs w:val="28"/>
        </w:rPr>
        <w:lastRenderedPageBreak/>
        <w:t>Педагогическом совете школы и утверждается пр</w:t>
      </w:r>
      <w:r w:rsidR="004F1867">
        <w:rPr>
          <w:rFonts w:ascii="Times New Roman" w:hAnsi="Times New Roman" w:cs="Times New Roman"/>
          <w:sz w:val="28"/>
          <w:szCs w:val="28"/>
        </w:rPr>
        <w:t>иказом директора ЧОУ СОШ «Геула»</w:t>
      </w:r>
      <w:r w:rsidRPr="00BA2A85">
        <w:rPr>
          <w:rFonts w:ascii="Times New Roman" w:hAnsi="Times New Roman" w:cs="Times New Roman"/>
          <w:sz w:val="28"/>
          <w:szCs w:val="28"/>
        </w:rPr>
        <w:t xml:space="preserve"> г. Пятигорска. </w:t>
      </w:r>
    </w:p>
    <w:p w:rsidR="004F1867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 xml:space="preserve">11.2.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3F2403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11.3. Положение об учете динамики индивидуальных достиж</w:t>
      </w:r>
      <w:r w:rsidR="004F1867">
        <w:rPr>
          <w:rFonts w:ascii="Times New Roman" w:hAnsi="Times New Roman" w:cs="Times New Roman"/>
          <w:sz w:val="28"/>
          <w:szCs w:val="28"/>
        </w:rPr>
        <w:t>ений обучающихся ЧОУ СОШ «Геула»</w:t>
      </w:r>
      <w:r w:rsidRPr="00BA2A85">
        <w:rPr>
          <w:rFonts w:ascii="Times New Roman" w:hAnsi="Times New Roman" w:cs="Times New Roman"/>
          <w:sz w:val="28"/>
          <w:szCs w:val="28"/>
        </w:rPr>
        <w:t xml:space="preserve"> г. Пятигорска принимается на неопределенный срок. Изменения и дополнения к Положению принимаются в порядке, предусмотренном п.11.1. настоящего Положения. </w:t>
      </w:r>
    </w:p>
    <w:p w:rsidR="00432A3A" w:rsidRDefault="00BA2A85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2A85">
        <w:rPr>
          <w:rFonts w:ascii="Times New Roman" w:hAnsi="Times New Roman" w:cs="Times New Roman"/>
          <w:sz w:val="28"/>
          <w:szCs w:val="28"/>
        </w:rPr>
        <w:t>11.4.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E852F8" w:rsidRPr="00BA2A85" w:rsidRDefault="00E852F8" w:rsidP="00BA2A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852F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52F8" w:rsidRPr="00BA2A85" w:rsidSect="00593392">
      <w:footerReference w:type="default" r:id="rId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10179" w:rsidRDefault="00210179" w:rsidP="00BB56F1">
      <w:pPr>
        <w:spacing w:after="0" w:line="240" w:lineRule="auto"/>
      </w:pPr>
      <w:r>
        <w:separator/>
      </w:r>
    </w:p>
  </w:endnote>
  <w:endnote w:type="continuationSeparator" w:id="0">
    <w:p w:rsidR="00210179" w:rsidRDefault="00210179" w:rsidP="00BB56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148016"/>
      <w:docPartObj>
        <w:docPartGallery w:val="Page Numbers (Bottom of Page)"/>
        <w:docPartUnique/>
      </w:docPartObj>
    </w:sdtPr>
    <w:sdtEndPr/>
    <w:sdtContent>
      <w:p w:rsidR="00BB56F1" w:rsidRDefault="00210179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24DF7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BB56F1" w:rsidRDefault="00BB56F1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10179" w:rsidRDefault="00210179" w:rsidP="00BB56F1">
      <w:pPr>
        <w:spacing w:after="0" w:line="240" w:lineRule="auto"/>
      </w:pPr>
      <w:r>
        <w:separator/>
      </w:r>
    </w:p>
  </w:footnote>
  <w:footnote w:type="continuationSeparator" w:id="0">
    <w:p w:rsidR="00210179" w:rsidRDefault="00210179" w:rsidP="00BB56F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16CD8"/>
    <w:rsid w:val="00210179"/>
    <w:rsid w:val="00296FE1"/>
    <w:rsid w:val="00314B89"/>
    <w:rsid w:val="00344AB0"/>
    <w:rsid w:val="00373A37"/>
    <w:rsid w:val="003F2403"/>
    <w:rsid w:val="00432A3A"/>
    <w:rsid w:val="004F1867"/>
    <w:rsid w:val="00521029"/>
    <w:rsid w:val="00524DF7"/>
    <w:rsid w:val="00593392"/>
    <w:rsid w:val="00647213"/>
    <w:rsid w:val="00662936"/>
    <w:rsid w:val="00803B8B"/>
    <w:rsid w:val="008E78A5"/>
    <w:rsid w:val="009373DC"/>
    <w:rsid w:val="009A4F04"/>
    <w:rsid w:val="00AE62CE"/>
    <w:rsid w:val="00BA2A85"/>
    <w:rsid w:val="00BB56F1"/>
    <w:rsid w:val="00C16CD8"/>
    <w:rsid w:val="00C614C6"/>
    <w:rsid w:val="00C9302D"/>
    <w:rsid w:val="00E852F8"/>
    <w:rsid w:val="00EF4916"/>
    <w:rsid w:val="00F35E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A200B6"/>
  <w15:docId w15:val="{C1B86E7B-3764-4153-8A02-35F5EE2876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33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semiHidden/>
    <w:unhideWhenUsed/>
    <w:rsid w:val="00EF4916"/>
    <w:rPr>
      <w:color w:val="0000FF"/>
      <w:u w:val="single"/>
    </w:rPr>
  </w:style>
  <w:style w:type="paragraph" w:styleId="a4">
    <w:name w:val="Title"/>
    <w:basedOn w:val="a"/>
    <w:link w:val="a5"/>
    <w:qFormat/>
    <w:rsid w:val="00EF4916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EF4916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EF49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F4916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BB56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BB56F1"/>
  </w:style>
  <w:style w:type="paragraph" w:styleId="aa">
    <w:name w:val="footer"/>
    <w:basedOn w:val="a"/>
    <w:link w:val="ab"/>
    <w:uiPriority w:val="99"/>
    <w:unhideWhenUsed/>
    <w:rsid w:val="00BB56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BB56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13</Pages>
  <Words>3215</Words>
  <Characters>18330</Characters>
  <Application>Microsoft Office Word</Application>
  <DocSecurity>0</DocSecurity>
  <Lines>152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21502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24</cp:revision>
  <dcterms:created xsi:type="dcterms:W3CDTF">2021-04-13T11:57:00Z</dcterms:created>
  <dcterms:modified xsi:type="dcterms:W3CDTF">2021-05-10T19:05:00Z</dcterms:modified>
</cp:coreProperties>
</file>